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ADCF75" w14:textId="77777777" w:rsidR="00B702E3" w:rsidRDefault="00F44F42">
      <w:r>
        <w:t xml:space="preserve">Minute of meeting of Strathard Community Council held on Thursday 3rd 2023 in </w:t>
      </w:r>
      <w:proofErr w:type="spellStart"/>
      <w:r>
        <w:t>Kinlochard</w:t>
      </w:r>
      <w:proofErr w:type="spellEnd"/>
      <w:r>
        <w:t xml:space="preserve"> Village Hall. Hybrid meeting access via Teams.</w:t>
      </w:r>
    </w:p>
    <w:p w14:paraId="5CFC8049" w14:textId="77777777" w:rsidR="00B702E3" w:rsidRDefault="00B702E3"/>
    <w:p w14:paraId="5DD266FB" w14:textId="77777777" w:rsidR="00B702E3" w:rsidRDefault="00F44F42">
      <w:r>
        <w:t>Present: Paul Mackintosh (Chair), Nick Lester-Davis (Vice-Chair), Catherine Cairns (Treasurer), Joyce Kelly (Planning r</w:t>
      </w:r>
      <w:r>
        <w:t>ep), Trevor Geraghty (SCT rep), Clare Graham, Natashya Sheppard, Ward Cllr Gene Maxwell, 2 members of public</w:t>
      </w:r>
    </w:p>
    <w:p w14:paraId="6BC58BB0" w14:textId="77777777" w:rsidR="00B702E3" w:rsidRDefault="00B702E3"/>
    <w:p w14:paraId="148CDD58" w14:textId="77777777" w:rsidR="00B702E3" w:rsidRDefault="00F44F42">
      <w:r>
        <w:t>Minute taker: Kate Bovill (SCT Development Officer)</w:t>
      </w:r>
    </w:p>
    <w:p w14:paraId="7B143CED" w14:textId="77777777" w:rsidR="00B702E3" w:rsidRDefault="00B702E3"/>
    <w:p w14:paraId="527246A2" w14:textId="77777777" w:rsidR="00B702E3" w:rsidRDefault="00F44F42">
      <w:r>
        <w:t>Apologies: Police, Gillian McEwan, Lynda McColl</w:t>
      </w:r>
    </w:p>
    <w:p w14:paraId="050C9C7B" w14:textId="77777777" w:rsidR="00B702E3" w:rsidRDefault="00B702E3"/>
    <w:p w14:paraId="4FDBD62D" w14:textId="77777777" w:rsidR="00B702E3" w:rsidRDefault="00F44F42">
      <w:r>
        <w:t>Paul Mackintosh (PM) welcomed the newly elec</w:t>
      </w:r>
      <w:r>
        <w:t xml:space="preserve">ted </w:t>
      </w:r>
      <w:proofErr w:type="spellStart"/>
      <w:proofErr w:type="gramStart"/>
      <w:r>
        <w:t>councillors</w:t>
      </w:r>
      <w:proofErr w:type="spellEnd"/>
      <w:proofErr w:type="gramEnd"/>
    </w:p>
    <w:p w14:paraId="3FB45EBB" w14:textId="77777777" w:rsidR="00B702E3" w:rsidRDefault="00F44F42">
      <w:r>
        <w:t>Minutes of last SCC meeting 22/06/23 - proposed Nick Lester-Davis (NLD) seconded Joyce Kelly (JK)</w:t>
      </w:r>
    </w:p>
    <w:p w14:paraId="05A2F25F" w14:textId="77777777" w:rsidR="00B702E3" w:rsidRDefault="00B702E3"/>
    <w:p w14:paraId="5738D019" w14:textId="77777777" w:rsidR="00B702E3" w:rsidRDefault="00F44F42">
      <w:r>
        <w:t xml:space="preserve">Chair welcomes all to the meeting and thanks </w:t>
      </w:r>
      <w:proofErr w:type="spellStart"/>
      <w:r>
        <w:t>councillors</w:t>
      </w:r>
      <w:proofErr w:type="spellEnd"/>
      <w:r>
        <w:t xml:space="preserve"> for attending the Gala as well as extending thanks to the </w:t>
      </w:r>
      <w:proofErr w:type="spellStart"/>
      <w:r>
        <w:t>organisers</w:t>
      </w:r>
      <w:proofErr w:type="spellEnd"/>
      <w:r>
        <w:t xml:space="preserve"> of the event. T</w:t>
      </w:r>
      <w:r>
        <w:t xml:space="preserve">here is a new format to SCC meetings with a </w:t>
      </w:r>
      <w:proofErr w:type="spellStart"/>
      <w:r>
        <w:t>focussed</w:t>
      </w:r>
      <w:proofErr w:type="spellEnd"/>
      <w:r>
        <w:t xml:space="preserve"> topic for meetings. </w:t>
      </w:r>
      <w:proofErr w:type="spellStart"/>
      <w:r>
        <w:t>Councillors</w:t>
      </w:r>
      <w:proofErr w:type="spellEnd"/>
      <w:r>
        <w:t xml:space="preserve"> are requested to ensure all business areas are updated by email in advance to ensure effective discussion within meeting time. </w:t>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95"/>
        <w:gridCol w:w="6000"/>
        <w:gridCol w:w="1365"/>
      </w:tblGrid>
      <w:tr w:rsidR="00B702E3" w14:paraId="5E4FD127" w14:textId="77777777">
        <w:trPr>
          <w:trHeight w:val="1472"/>
        </w:trPr>
        <w:tc>
          <w:tcPr>
            <w:tcW w:w="1995" w:type="dxa"/>
            <w:shd w:val="clear" w:color="auto" w:fill="auto"/>
            <w:tcMar>
              <w:top w:w="100" w:type="dxa"/>
              <w:left w:w="100" w:type="dxa"/>
              <w:bottom w:w="100" w:type="dxa"/>
              <w:right w:w="100" w:type="dxa"/>
            </w:tcMar>
          </w:tcPr>
          <w:p w14:paraId="399421A7" w14:textId="77777777" w:rsidR="00B702E3" w:rsidRDefault="00F44F42">
            <w:pPr>
              <w:widowControl w:val="0"/>
              <w:pBdr>
                <w:top w:val="nil"/>
                <w:left w:val="nil"/>
                <w:bottom w:val="nil"/>
                <w:right w:val="nil"/>
                <w:between w:val="nil"/>
              </w:pBdr>
              <w:spacing w:line="240" w:lineRule="auto"/>
            </w:pPr>
            <w:r>
              <w:t>Matters arising</w:t>
            </w:r>
          </w:p>
        </w:tc>
        <w:tc>
          <w:tcPr>
            <w:tcW w:w="6000" w:type="dxa"/>
            <w:shd w:val="clear" w:color="auto" w:fill="auto"/>
            <w:tcMar>
              <w:top w:w="100" w:type="dxa"/>
              <w:left w:w="100" w:type="dxa"/>
              <w:bottom w:w="100" w:type="dxa"/>
              <w:right w:w="100" w:type="dxa"/>
            </w:tcMar>
          </w:tcPr>
          <w:p w14:paraId="02DBE3F4" w14:textId="77777777" w:rsidR="00B702E3" w:rsidRDefault="00F44F42">
            <w:pPr>
              <w:widowControl w:val="0"/>
              <w:pBdr>
                <w:top w:val="nil"/>
                <w:left w:val="nil"/>
                <w:bottom w:val="nil"/>
                <w:right w:val="nil"/>
                <w:between w:val="nil"/>
              </w:pBdr>
              <w:spacing w:line="240" w:lineRule="auto"/>
            </w:pPr>
            <w:r>
              <w:t>Comms - Trevor Geraghty (TG</w:t>
            </w:r>
            <w:r>
              <w:t xml:space="preserve">) raised EE emergency mast provision directly with SC Sean Marley. SC need to take this up directly with EE. He raised the blackspot issue and suggested that this could be addressed by FLS installing </w:t>
            </w:r>
            <w:proofErr w:type="spellStart"/>
            <w:r>
              <w:t>Starlink</w:t>
            </w:r>
            <w:proofErr w:type="spellEnd"/>
            <w:r>
              <w:t xml:space="preserve"> at the Loch Chon Campsite. Broadway broadband a</w:t>
            </w:r>
            <w:r>
              <w:t xml:space="preserve">re in administration. </w:t>
            </w:r>
          </w:p>
          <w:p w14:paraId="48C4CAC7" w14:textId="77777777" w:rsidR="00B702E3" w:rsidRDefault="00B702E3">
            <w:pPr>
              <w:widowControl w:val="0"/>
              <w:pBdr>
                <w:top w:val="nil"/>
                <w:left w:val="nil"/>
                <w:bottom w:val="nil"/>
                <w:right w:val="nil"/>
                <w:between w:val="nil"/>
              </w:pBdr>
              <w:spacing w:line="240" w:lineRule="auto"/>
            </w:pPr>
          </w:p>
          <w:p w14:paraId="40A4048B" w14:textId="77777777" w:rsidR="00B702E3" w:rsidRDefault="00F44F42">
            <w:pPr>
              <w:widowControl w:val="0"/>
              <w:pBdr>
                <w:top w:val="nil"/>
                <w:left w:val="nil"/>
                <w:bottom w:val="nil"/>
                <w:right w:val="nil"/>
                <w:between w:val="nil"/>
              </w:pBdr>
              <w:spacing w:line="240" w:lineRule="auto"/>
            </w:pPr>
            <w:r>
              <w:t>Hub Renewal - TG suggests that the £120 (</w:t>
            </w:r>
            <w:proofErr w:type="gramStart"/>
            <w:r>
              <w:t>off peak</w:t>
            </w:r>
            <w:proofErr w:type="gramEnd"/>
            <w:r>
              <w:t xml:space="preserve"> unlimited) membership fee would be most appropriate and could be reviewed if SCC used Hub to a greater extent than anticipated. </w:t>
            </w:r>
            <w:proofErr w:type="spellStart"/>
            <w:r>
              <w:t>Councillors</w:t>
            </w:r>
            <w:proofErr w:type="spellEnd"/>
            <w:r>
              <w:t xml:space="preserve"> agreed unanimously to take this Hub member</w:t>
            </w:r>
            <w:r>
              <w:t xml:space="preserve">ship </w:t>
            </w:r>
            <w:proofErr w:type="gramStart"/>
            <w:r>
              <w:t>plan</w:t>
            </w:r>
            <w:proofErr w:type="gramEnd"/>
            <w:r>
              <w:t xml:space="preserve"> </w:t>
            </w:r>
          </w:p>
          <w:p w14:paraId="6F4F2794" w14:textId="77777777" w:rsidR="00B702E3" w:rsidRDefault="00B702E3">
            <w:pPr>
              <w:widowControl w:val="0"/>
              <w:pBdr>
                <w:top w:val="nil"/>
                <w:left w:val="nil"/>
                <w:bottom w:val="nil"/>
                <w:right w:val="nil"/>
                <w:between w:val="nil"/>
              </w:pBdr>
              <w:spacing w:line="240" w:lineRule="auto"/>
            </w:pPr>
          </w:p>
        </w:tc>
        <w:tc>
          <w:tcPr>
            <w:tcW w:w="1365" w:type="dxa"/>
            <w:shd w:val="clear" w:color="auto" w:fill="auto"/>
            <w:tcMar>
              <w:top w:w="100" w:type="dxa"/>
              <w:left w:w="100" w:type="dxa"/>
              <w:bottom w:w="100" w:type="dxa"/>
              <w:right w:w="100" w:type="dxa"/>
            </w:tcMar>
          </w:tcPr>
          <w:p w14:paraId="4AAE45DC" w14:textId="77777777" w:rsidR="00B702E3" w:rsidRDefault="00F44F42">
            <w:pPr>
              <w:widowControl w:val="0"/>
              <w:pBdr>
                <w:top w:val="nil"/>
                <w:left w:val="nil"/>
                <w:bottom w:val="nil"/>
                <w:right w:val="nil"/>
                <w:between w:val="nil"/>
              </w:pBdr>
              <w:spacing w:line="240" w:lineRule="auto"/>
            </w:pPr>
            <w:r>
              <w:t xml:space="preserve">No action clarified re FLS </w:t>
            </w:r>
            <w:proofErr w:type="gramStart"/>
            <w:r>
              <w:t>suggestion</w:t>
            </w:r>
            <w:proofErr w:type="gramEnd"/>
          </w:p>
          <w:p w14:paraId="1ABAF4BF" w14:textId="77777777" w:rsidR="00B702E3" w:rsidRDefault="00B702E3">
            <w:pPr>
              <w:widowControl w:val="0"/>
              <w:pBdr>
                <w:top w:val="nil"/>
                <w:left w:val="nil"/>
                <w:bottom w:val="nil"/>
                <w:right w:val="nil"/>
                <w:between w:val="nil"/>
              </w:pBdr>
              <w:spacing w:line="240" w:lineRule="auto"/>
            </w:pPr>
          </w:p>
          <w:p w14:paraId="114C057A" w14:textId="77777777" w:rsidR="00B702E3" w:rsidRDefault="00B702E3">
            <w:pPr>
              <w:widowControl w:val="0"/>
              <w:pBdr>
                <w:top w:val="nil"/>
                <w:left w:val="nil"/>
                <w:bottom w:val="nil"/>
                <w:right w:val="nil"/>
                <w:between w:val="nil"/>
              </w:pBdr>
              <w:spacing w:line="240" w:lineRule="auto"/>
            </w:pPr>
          </w:p>
          <w:p w14:paraId="2C7AD4BD" w14:textId="77777777" w:rsidR="00B702E3" w:rsidRDefault="00B702E3">
            <w:pPr>
              <w:widowControl w:val="0"/>
              <w:pBdr>
                <w:top w:val="nil"/>
                <w:left w:val="nil"/>
                <w:bottom w:val="nil"/>
                <w:right w:val="nil"/>
                <w:between w:val="nil"/>
              </w:pBdr>
              <w:spacing w:line="240" w:lineRule="auto"/>
            </w:pPr>
          </w:p>
          <w:p w14:paraId="7F403212" w14:textId="77777777" w:rsidR="00B702E3" w:rsidRDefault="00F44F42">
            <w:pPr>
              <w:widowControl w:val="0"/>
              <w:pBdr>
                <w:top w:val="nil"/>
                <w:left w:val="nil"/>
                <w:bottom w:val="nil"/>
                <w:right w:val="nil"/>
                <w:between w:val="nil"/>
              </w:pBdr>
              <w:spacing w:line="240" w:lineRule="auto"/>
            </w:pPr>
            <w:r>
              <w:t xml:space="preserve">Catherine Cairns (CC) </w:t>
            </w:r>
          </w:p>
          <w:p w14:paraId="5CCDCD74" w14:textId="77777777" w:rsidR="00B702E3" w:rsidRDefault="00F44F42">
            <w:pPr>
              <w:widowControl w:val="0"/>
              <w:pBdr>
                <w:top w:val="nil"/>
                <w:left w:val="nil"/>
                <w:bottom w:val="nil"/>
                <w:right w:val="nil"/>
                <w:between w:val="nil"/>
              </w:pBdr>
              <w:spacing w:line="240" w:lineRule="auto"/>
            </w:pPr>
            <w:r>
              <w:t xml:space="preserve">to action Hub payment </w:t>
            </w:r>
          </w:p>
        </w:tc>
      </w:tr>
      <w:tr w:rsidR="00B702E3" w14:paraId="1ED97616" w14:textId="77777777">
        <w:tc>
          <w:tcPr>
            <w:tcW w:w="1995" w:type="dxa"/>
            <w:shd w:val="clear" w:color="auto" w:fill="auto"/>
            <w:tcMar>
              <w:top w:w="100" w:type="dxa"/>
              <w:left w:w="100" w:type="dxa"/>
              <w:bottom w:w="100" w:type="dxa"/>
              <w:right w:w="100" w:type="dxa"/>
            </w:tcMar>
          </w:tcPr>
          <w:p w14:paraId="3717A23B" w14:textId="77777777" w:rsidR="00B702E3" w:rsidRDefault="00F44F42">
            <w:pPr>
              <w:widowControl w:val="0"/>
              <w:pBdr>
                <w:top w:val="nil"/>
                <w:left w:val="nil"/>
                <w:bottom w:val="nil"/>
                <w:right w:val="nil"/>
                <w:between w:val="nil"/>
              </w:pBdr>
              <w:spacing w:line="240" w:lineRule="auto"/>
            </w:pPr>
            <w:r>
              <w:t>Resilience</w:t>
            </w:r>
          </w:p>
        </w:tc>
        <w:tc>
          <w:tcPr>
            <w:tcW w:w="6000" w:type="dxa"/>
            <w:shd w:val="clear" w:color="auto" w:fill="auto"/>
            <w:tcMar>
              <w:top w:w="100" w:type="dxa"/>
              <w:left w:w="100" w:type="dxa"/>
              <w:bottom w:w="100" w:type="dxa"/>
              <w:right w:w="100" w:type="dxa"/>
            </w:tcMar>
          </w:tcPr>
          <w:p w14:paraId="20B77BD7" w14:textId="77777777" w:rsidR="00B702E3" w:rsidRDefault="00F44F42">
            <w:pPr>
              <w:widowControl w:val="0"/>
              <w:pBdr>
                <w:top w:val="nil"/>
                <w:left w:val="nil"/>
                <w:bottom w:val="nil"/>
                <w:right w:val="nil"/>
                <w:between w:val="nil"/>
              </w:pBdr>
              <w:spacing w:line="240" w:lineRule="auto"/>
            </w:pPr>
            <w:r>
              <w:t xml:space="preserve">Focus topic for the evenings meeting. The Resilience Plan Report from SCT had been sent for </w:t>
            </w:r>
            <w:proofErr w:type="spellStart"/>
            <w:proofErr w:type="gramStart"/>
            <w:r>
              <w:t>councillors</w:t>
            </w:r>
            <w:proofErr w:type="spellEnd"/>
            <w:proofErr w:type="gramEnd"/>
            <w:r>
              <w:t xml:space="preserve"> information questions prior to the meeting. Discussion around the term resilience - agreement that what SC mean as a ‘Resilience Plan’ is an Emergency R</w:t>
            </w:r>
            <w:r>
              <w:t xml:space="preserve">esponse </w:t>
            </w:r>
            <w:proofErr w:type="gramStart"/>
            <w:r>
              <w:t>Plan</w:t>
            </w:r>
            <w:proofErr w:type="gramEnd"/>
            <w:r>
              <w:t xml:space="preserve"> and that SC should be responsible for a Resilience Strategy for Strathard. NLD &amp; Kate Bovill (KB) clarified that what SCT had worked on is around developing emergency response within the community in advance of emergency help arriving. </w:t>
            </w:r>
            <w:proofErr w:type="spellStart"/>
            <w:r>
              <w:t>Council</w:t>
            </w:r>
            <w:r>
              <w:t>lors</w:t>
            </w:r>
            <w:proofErr w:type="spellEnd"/>
            <w:r>
              <w:t xml:space="preserve"> </w:t>
            </w:r>
            <w:proofErr w:type="spellStart"/>
            <w:r>
              <w:t>recognised</w:t>
            </w:r>
            <w:proofErr w:type="spellEnd"/>
            <w:r>
              <w:t xml:space="preserve"> the value of having an emergency response plan. TG commended the work done by KB and agreed that SCC should adopt an emergency response (</w:t>
            </w:r>
            <w:proofErr w:type="spellStart"/>
            <w:proofErr w:type="gramStart"/>
            <w:r>
              <w:t>ie</w:t>
            </w:r>
            <w:proofErr w:type="spellEnd"/>
            <w:proofErr w:type="gramEnd"/>
            <w:r>
              <w:t xml:space="preserve"> the SCT produced ‘Resilience’) plan and the simple, practical actions it includes. Much discussion w</w:t>
            </w:r>
            <w:r>
              <w:t xml:space="preserve">as held </w:t>
            </w:r>
            <w:r>
              <w:lastRenderedPageBreak/>
              <w:t xml:space="preserve">around the broader topics impacting on </w:t>
            </w:r>
            <w:proofErr w:type="gramStart"/>
            <w:r>
              <w:t>the community</w:t>
            </w:r>
            <w:proofErr w:type="gramEnd"/>
            <w:r>
              <w:t xml:space="preserve"> resilience as well as risk/emergency access &amp; resource. Clare Graham suggested breaking it into immediate, </w:t>
            </w:r>
            <w:proofErr w:type="gramStart"/>
            <w:r>
              <w:t>medium and longer term</w:t>
            </w:r>
            <w:proofErr w:type="gramEnd"/>
            <w:r>
              <w:t xml:space="preserve"> actions re emergency resilience and that it could be </w:t>
            </w:r>
            <w:proofErr w:type="spellStart"/>
            <w:r>
              <w:t>focussed</w:t>
            </w:r>
            <w:proofErr w:type="spellEnd"/>
            <w:r>
              <w:t xml:space="preserve"> on </w:t>
            </w:r>
            <w:r>
              <w:t>specific scenarios (</w:t>
            </w:r>
            <w:proofErr w:type="spellStart"/>
            <w:r>
              <w:t>eg</w:t>
            </w:r>
            <w:proofErr w:type="spellEnd"/>
            <w:r>
              <w:t xml:space="preserve"> flood/power outage) TG suggested an annual meeting for the community around how to prepare for emergencies and having the document available online. PM requests </w:t>
            </w:r>
            <w:proofErr w:type="spellStart"/>
            <w:r>
              <w:t>Councillors</w:t>
            </w:r>
            <w:proofErr w:type="spellEnd"/>
            <w:r>
              <w:t xml:space="preserve"> to look at the document and comment. CG produced an online f</w:t>
            </w:r>
            <w:r>
              <w:t xml:space="preserve">orm to share comments on the plan </w:t>
            </w:r>
            <w:proofErr w:type="gramStart"/>
            <w:r>
              <w:t>in order to</w:t>
            </w:r>
            <w:proofErr w:type="gramEnd"/>
            <w:r>
              <w:t xml:space="preserve"> progress SCC aims of an effective emergency response plan for Strathard Communities. </w:t>
            </w:r>
          </w:p>
        </w:tc>
        <w:tc>
          <w:tcPr>
            <w:tcW w:w="1365" w:type="dxa"/>
            <w:shd w:val="clear" w:color="auto" w:fill="auto"/>
            <w:tcMar>
              <w:top w:w="100" w:type="dxa"/>
              <w:left w:w="100" w:type="dxa"/>
              <w:bottom w:w="100" w:type="dxa"/>
              <w:right w:w="100" w:type="dxa"/>
            </w:tcMar>
          </w:tcPr>
          <w:p w14:paraId="3A16A8BE" w14:textId="77777777" w:rsidR="00B702E3" w:rsidRDefault="00F44F42">
            <w:pPr>
              <w:widowControl w:val="0"/>
              <w:pBdr>
                <w:top w:val="nil"/>
                <w:left w:val="nil"/>
                <w:bottom w:val="nil"/>
                <w:right w:val="nil"/>
                <w:between w:val="nil"/>
              </w:pBdr>
              <w:spacing w:line="240" w:lineRule="auto"/>
            </w:pPr>
            <w:r>
              <w:lastRenderedPageBreak/>
              <w:t>SCC to comment on SCT Resilience Plan Report</w:t>
            </w:r>
          </w:p>
          <w:p w14:paraId="12545F5C" w14:textId="77777777" w:rsidR="00B702E3" w:rsidRDefault="00B702E3">
            <w:pPr>
              <w:widowControl w:val="0"/>
              <w:pBdr>
                <w:top w:val="nil"/>
                <w:left w:val="nil"/>
                <w:bottom w:val="nil"/>
                <w:right w:val="nil"/>
                <w:between w:val="nil"/>
              </w:pBdr>
              <w:spacing w:line="240" w:lineRule="auto"/>
            </w:pPr>
          </w:p>
          <w:p w14:paraId="49DB1A32" w14:textId="77777777" w:rsidR="00B702E3" w:rsidRDefault="00B702E3">
            <w:pPr>
              <w:widowControl w:val="0"/>
              <w:pBdr>
                <w:top w:val="nil"/>
                <w:left w:val="nil"/>
                <w:bottom w:val="nil"/>
                <w:right w:val="nil"/>
                <w:between w:val="nil"/>
              </w:pBdr>
              <w:spacing w:line="240" w:lineRule="auto"/>
            </w:pPr>
          </w:p>
          <w:p w14:paraId="7588DED5" w14:textId="77777777" w:rsidR="00B702E3" w:rsidRDefault="00F44F42">
            <w:pPr>
              <w:widowControl w:val="0"/>
              <w:pBdr>
                <w:top w:val="nil"/>
                <w:left w:val="nil"/>
                <w:bottom w:val="nil"/>
                <w:right w:val="nil"/>
                <w:between w:val="nil"/>
              </w:pBdr>
              <w:spacing w:line="240" w:lineRule="auto"/>
            </w:pPr>
            <w:r>
              <w:t xml:space="preserve">SCC to take up the need for a broader Resilience Strategy to be taken </w:t>
            </w:r>
            <w:r>
              <w:lastRenderedPageBreak/>
              <w:t>forward</w:t>
            </w:r>
            <w:r>
              <w:t xml:space="preserve"> by Stirling Council</w:t>
            </w:r>
          </w:p>
        </w:tc>
      </w:tr>
      <w:tr w:rsidR="00B702E3" w14:paraId="4E125BEC" w14:textId="77777777">
        <w:tc>
          <w:tcPr>
            <w:tcW w:w="1995" w:type="dxa"/>
            <w:shd w:val="clear" w:color="auto" w:fill="auto"/>
            <w:tcMar>
              <w:top w:w="100" w:type="dxa"/>
              <w:left w:w="100" w:type="dxa"/>
              <w:bottom w:w="100" w:type="dxa"/>
              <w:right w:w="100" w:type="dxa"/>
            </w:tcMar>
          </w:tcPr>
          <w:p w14:paraId="1793E244" w14:textId="77777777" w:rsidR="00B702E3" w:rsidRDefault="00F44F42">
            <w:pPr>
              <w:widowControl w:val="0"/>
              <w:pBdr>
                <w:top w:val="nil"/>
                <w:left w:val="nil"/>
                <w:bottom w:val="nil"/>
                <w:right w:val="nil"/>
                <w:between w:val="nil"/>
              </w:pBdr>
              <w:spacing w:line="240" w:lineRule="auto"/>
            </w:pPr>
            <w:r>
              <w:lastRenderedPageBreak/>
              <w:t>Treasurers Report</w:t>
            </w:r>
          </w:p>
        </w:tc>
        <w:tc>
          <w:tcPr>
            <w:tcW w:w="6000" w:type="dxa"/>
            <w:shd w:val="clear" w:color="auto" w:fill="auto"/>
            <w:tcMar>
              <w:top w:w="100" w:type="dxa"/>
              <w:left w:w="100" w:type="dxa"/>
              <w:bottom w:w="100" w:type="dxa"/>
              <w:right w:w="100" w:type="dxa"/>
            </w:tcMar>
          </w:tcPr>
          <w:p w14:paraId="1F5C0DFE" w14:textId="77777777" w:rsidR="00B702E3" w:rsidRDefault="00F44F42">
            <w:pPr>
              <w:widowControl w:val="0"/>
              <w:pBdr>
                <w:top w:val="nil"/>
                <w:left w:val="nil"/>
                <w:bottom w:val="nil"/>
                <w:right w:val="nil"/>
                <w:between w:val="nil"/>
              </w:pBdr>
              <w:spacing w:line="240" w:lineRule="auto"/>
            </w:pPr>
            <w:r>
              <w:t>Only change has been £125 from account. TG brought £45 from the Gala fundraising to go into Christmas event funding. TG requires cheque for Mailchimp, CG for Microsoft and Minute Secretary for fees</w:t>
            </w:r>
          </w:p>
        </w:tc>
        <w:tc>
          <w:tcPr>
            <w:tcW w:w="1365" w:type="dxa"/>
            <w:shd w:val="clear" w:color="auto" w:fill="auto"/>
            <w:tcMar>
              <w:top w:w="100" w:type="dxa"/>
              <w:left w:w="100" w:type="dxa"/>
              <w:bottom w:w="100" w:type="dxa"/>
              <w:right w:w="100" w:type="dxa"/>
            </w:tcMar>
          </w:tcPr>
          <w:p w14:paraId="29918119" w14:textId="77777777" w:rsidR="00B702E3" w:rsidRDefault="00F44F42">
            <w:pPr>
              <w:widowControl w:val="0"/>
              <w:pBdr>
                <w:top w:val="nil"/>
                <w:left w:val="nil"/>
                <w:bottom w:val="nil"/>
                <w:right w:val="nil"/>
                <w:between w:val="nil"/>
              </w:pBdr>
              <w:spacing w:line="240" w:lineRule="auto"/>
            </w:pPr>
            <w:r>
              <w:t>CC</w:t>
            </w:r>
          </w:p>
        </w:tc>
      </w:tr>
      <w:tr w:rsidR="00B702E3" w14:paraId="77984972" w14:textId="77777777">
        <w:tc>
          <w:tcPr>
            <w:tcW w:w="1995" w:type="dxa"/>
            <w:shd w:val="clear" w:color="auto" w:fill="auto"/>
            <w:tcMar>
              <w:top w:w="100" w:type="dxa"/>
              <w:left w:w="100" w:type="dxa"/>
              <w:bottom w:w="100" w:type="dxa"/>
              <w:right w:w="100" w:type="dxa"/>
            </w:tcMar>
          </w:tcPr>
          <w:p w14:paraId="315D3D49" w14:textId="77777777" w:rsidR="00B702E3" w:rsidRDefault="00F44F42">
            <w:pPr>
              <w:widowControl w:val="0"/>
              <w:pBdr>
                <w:top w:val="nil"/>
                <w:left w:val="nil"/>
                <w:bottom w:val="nil"/>
                <w:right w:val="nil"/>
                <w:between w:val="nil"/>
              </w:pBdr>
              <w:spacing w:line="240" w:lineRule="auto"/>
            </w:pPr>
            <w:r>
              <w:t>Police Report</w:t>
            </w:r>
          </w:p>
        </w:tc>
        <w:tc>
          <w:tcPr>
            <w:tcW w:w="6000" w:type="dxa"/>
            <w:shd w:val="clear" w:color="auto" w:fill="auto"/>
            <w:tcMar>
              <w:top w:w="100" w:type="dxa"/>
              <w:left w:w="100" w:type="dxa"/>
              <w:bottom w:w="100" w:type="dxa"/>
              <w:right w:w="100" w:type="dxa"/>
            </w:tcMar>
          </w:tcPr>
          <w:p w14:paraId="6104D71C" w14:textId="77777777" w:rsidR="00B702E3" w:rsidRDefault="00F44F42">
            <w:pPr>
              <w:widowControl w:val="0"/>
              <w:pBdr>
                <w:top w:val="nil"/>
                <w:left w:val="nil"/>
                <w:bottom w:val="nil"/>
                <w:right w:val="nil"/>
                <w:between w:val="nil"/>
              </w:pBdr>
              <w:spacing w:line="240" w:lineRule="auto"/>
            </w:pPr>
            <w:r>
              <w:t>Appendix 1</w:t>
            </w:r>
          </w:p>
          <w:p w14:paraId="11BD32DA" w14:textId="77777777" w:rsidR="00B702E3" w:rsidRDefault="00F44F42">
            <w:pPr>
              <w:widowControl w:val="0"/>
              <w:pBdr>
                <w:top w:val="nil"/>
                <w:left w:val="nil"/>
                <w:bottom w:val="nil"/>
                <w:right w:val="nil"/>
                <w:between w:val="nil"/>
              </w:pBdr>
              <w:spacing w:line="240" w:lineRule="auto"/>
            </w:pPr>
            <w:r>
              <w:t>Separate communication around</w:t>
            </w:r>
            <w:r>
              <w:t xml:space="preserve"> a sexual assault reported to police in Strathard. Police increased patrols including mounted police </w:t>
            </w:r>
            <w:proofErr w:type="gramStart"/>
            <w:r>
              <w:t>and that</w:t>
            </w:r>
            <w:proofErr w:type="gramEnd"/>
            <w:r>
              <w:t xml:space="preserve"> they do not think there is a risk to the </w:t>
            </w:r>
            <w:proofErr w:type="gramStart"/>
            <w:r>
              <w:t>general public</w:t>
            </w:r>
            <w:proofErr w:type="gramEnd"/>
            <w:r>
              <w:t xml:space="preserve"> or that residents should change their </w:t>
            </w:r>
            <w:proofErr w:type="spellStart"/>
            <w:r>
              <w:t>behaviour</w:t>
            </w:r>
            <w:proofErr w:type="spellEnd"/>
            <w:r>
              <w:t xml:space="preserve">. </w:t>
            </w:r>
          </w:p>
          <w:p w14:paraId="22549B55" w14:textId="77777777" w:rsidR="00B702E3" w:rsidRDefault="00B702E3">
            <w:pPr>
              <w:widowControl w:val="0"/>
              <w:pBdr>
                <w:top w:val="nil"/>
                <w:left w:val="nil"/>
                <w:bottom w:val="nil"/>
                <w:right w:val="nil"/>
                <w:between w:val="nil"/>
              </w:pBdr>
              <w:spacing w:line="240" w:lineRule="auto"/>
            </w:pPr>
          </w:p>
          <w:p w14:paraId="22D7BFF5" w14:textId="77777777" w:rsidR="00B702E3" w:rsidRDefault="00F44F42">
            <w:pPr>
              <w:widowControl w:val="0"/>
              <w:pBdr>
                <w:top w:val="nil"/>
                <w:left w:val="nil"/>
                <w:bottom w:val="nil"/>
                <w:right w:val="nil"/>
                <w:between w:val="nil"/>
              </w:pBdr>
              <w:spacing w:line="240" w:lineRule="auto"/>
            </w:pPr>
            <w:r>
              <w:t xml:space="preserve">Following another incident </w:t>
            </w:r>
            <w:proofErr w:type="gramStart"/>
            <w:r>
              <w:t>associate</w:t>
            </w:r>
            <w:proofErr w:type="gramEnd"/>
            <w:r>
              <w:t xml:space="preserve"> wi</w:t>
            </w:r>
            <w:r>
              <w:t xml:space="preserve">th the Highland Flames festival, PM emailed police directly requesting they attend the SCC meeting. They cannot attend evening meetings and have been deployed elsewhere. NS confirmed she would be happy to attend a daytime meeting to facilitate police </w:t>
            </w:r>
            <w:proofErr w:type="spellStart"/>
            <w:r>
              <w:t>atten</w:t>
            </w:r>
            <w:r>
              <w:t>dence</w:t>
            </w:r>
            <w:proofErr w:type="spellEnd"/>
            <w:r>
              <w:t xml:space="preserve">. TG questioned the visibility of any approved license for the event. </w:t>
            </w:r>
          </w:p>
        </w:tc>
        <w:tc>
          <w:tcPr>
            <w:tcW w:w="1365" w:type="dxa"/>
            <w:shd w:val="clear" w:color="auto" w:fill="auto"/>
            <w:tcMar>
              <w:top w:w="100" w:type="dxa"/>
              <w:left w:w="100" w:type="dxa"/>
              <w:bottom w:w="100" w:type="dxa"/>
              <w:right w:w="100" w:type="dxa"/>
            </w:tcMar>
          </w:tcPr>
          <w:p w14:paraId="49EBD6B2" w14:textId="77777777" w:rsidR="00B702E3" w:rsidRDefault="00B702E3">
            <w:pPr>
              <w:widowControl w:val="0"/>
              <w:pBdr>
                <w:top w:val="nil"/>
                <w:left w:val="nil"/>
                <w:bottom w:val="nil"/>
                <w:right w:val="nil"/>
                <w:between w:val="nil"/>
              </w:pBdr>
              <w:spacing w:line="240" w:lineRule="auto"/>
            </w:pPr>
          </w:p>
        </w:tc>
      </w:tr>
      <w:tr w:rsidR="00B702E3" w14:paraId="2FBBF2E9" w14:textId="77777777">
        <w:tc>
          <w:tcPr>
            <w:tcW w:w="1995" w:type="dxa"/>
            <w:shd w:val="clear" w:color="auto" w:fill="auto"/>
            <w:tcMar>
              <w:top w:w="100" w:type="dxa"/>
              <w:left w:w="100" w:type="dxa"/>
              <w:bottom w:w="100" w:type="dxa"/>
              <w:right w:w="100" w:type="dxa"/>
            </w:tcMar>
          </w:tcPr>
          <w:p w14:paraId="28469200" w14:textId="77777777" w:rsidR="00B702E3" w:rsidRDefault="00F44F42">
            <w:pPr>
              <w:widowControl w:val="0"/>
              <w:pBdr>
                <w:top w:val="nil"/>
                <w:left w:val="nil"/>
                <w:bottom w:val="nil"/>
                <w:right w:val="nil"/>
                <w:between w:val="nil"/>
              </w:pBdr>
              <w:spacing w:line="240" w:lineRule="auto"/>
            </w:pPr>
            <w:r>
              <w:t>Road Safety</w:t>
            </w:r>
          </w:p>
        </w:tc>
        <w:tc>
          <w:tcPr>
            <w:tcW w:w="6000" w:type="dxa"/>
            <w:shd w:val="clear" w:color="auto" w:fill="auto"/>
            <w:tcMar>
              <w:top w:w="100" w:type="dxa"/>
              <w:left w:w="100" w:type="dxa"/>
              <w:bottom w:w="100" w:type="dxa"/>
              <w:right w:w="100" w:type="dxa"/>
            </w:tcMar>
          </w:tcPr>
          <w:p w14:paraId="365BDFF2" w14:textId="77777777" w:rsidR="00B702E3" w:rsidRDefault="00F44F42">
            <w:pPr>
              <w:widowControl w:val="0"/>
              <w:pBdr>
                <w:top w:val="nil"/>
                <w:left w:val="nil"/>
                <w:bottom w:val="nil"/>
                <w:right w:val="nil"/>
                <w:between w:val="nil"/>
              </w:pBdr>
              <w:spacing w:line="240" w:lineRule="auto"/>
            </w:pPr>
            <w:r>
              <w:t xml:space="preserve">FW raised concerns of the speeding from the straight road past forest hills to and beyond </w:t>
            </w:r>
            <w:proofErr w:type="spellStart"/>
            <w:r>
              <w:t>Kinlochard</w:t>
            </w:r>
            <w:proofErr w:type="spellEnd"/>
            <w:r>
              <w:t>. Campbells van notable speed through Aberfoyle. Much discussion around speeding. KB suggests a collaborative campaign with the school. Speeding has already</w:t>
            </w:r>
            <w:r>
              <w:t xml:space="preserve"> been highlighted by the school in Strathard News. Clear messaging from SCC should be that all residents should report directly to the police ANY speeding incident </w:t>
            </w:r>
            <w:proofErr w:type="gramStart"/>
            <w:r>
              <w:t>in order to</w:t>
            </w:r>
            <w:proofErr w:type="gramEnd"/>
            <w:r>
              <w:t xml:space="preserve"> prioritize resource. Companies </w:t>
            </w:r>
            <w:proofErr w:type="gramStart"/>
            <w:r>
              <w:t>witnesses</w:t>
            </w:r>
            <w:proofErr w:type="gramEnd"/>
            <w:r>
              <w:t xml:space="preserve"> speeding can be contacted directly as w</w:t>
            </w:r>
            <w:r>
              <w:t>ell as reported to police. FLS/Police should be notified of any contractors speeding on forest tracks.</w:t>
            </w:r>
          </w:p>
        </w:tc>
        <w:tc>
          <w:tcPr>
            <w:tcW w:w="1365" w:type="dxa"/>
            <w:shd w:val="clear" w:color="auto" w:fill="auto"/>
            <w:tcMar>
              <w:top w:w="100" w:type="dxa"/>
              <w:left w:w="100" w:type="dxa"/>
              <w:bottom w:w="100" w:type="dxa"/>
              <w:right w:w="100" w:type="dxa"/>
            </w:tcMar>
          </w:tcPr>
          <w:p w14:paraId="7DAB0780" w14:textId="77777777" w:rsidR="00B702E3" w:rsidRDefault="00F44F42">
            <w:pPr>
              <w:widowControl w:val="0"/>
              <w:pBdr>
                <w:top w:val="nil"/>
                <w:left w:val="nil"/>
                <w:bottom w:val="nil"/>
                <w:right w:val="nil"/>
                <w:between w:val="nil"/>
              </w:pBdr>
              <w:spacing w:line="240" w:lineRule="auto"/>
            </w:pPr>
            <w:r>
              <w:t>PM draft message for SCC approval</w:t>
            </w:r>
          </w:p>
          <w:p w14:paraId="254BA95F" w14:textId="77777777" w:rsidR="00B702E3" w:rsidRDefault="00B702E3">
            <w:pPr>
              <w:widowControl w:val="0"/>
              <w:pBdr>
                <w:top w:val="nil"/>
                <w:left w:val="nil"/>
                <w:bottom w:val="nil"/>
                <w:right w:val="nil"/>
                <w:between w:val="nil"/>
              </w:pBdr>
              <w:spacing w:line="240" w:lineRule="auto"/>
            </w:pPr>
          </w:p>
          <w:p w14:paraId="62AD5C54" w14:textId="77777777" w:rsidR="00B702E3" w:rsidRDefault="00F44F42">
            <w:pPr>
              <w:widowControl w:val="0"/>
              <w:pBdr>
                <w:top w:val="nil"/>
                <w:left w:val="nil"/>
                <w:bottom w:val="nil"/>
                <w:right w:val="nil"/>
                <w:between w:val="nil"/>
              </w:pBdr>
              <w:spacing w:line="240" w:lineRule="auto"/>
            </w:pPr>
            <w:r>
              <w:t>SCC to use fb page to promote</w:t>
            </w:r>
          </w:p>
        </w:tc>
      </w:tr>
      <w:tr w:rsidR="00B702E3" w14:paraId="05307418" w14:textId="77777777">
        <w:tc>
          <w:tcPr>
            <w:tcW w:w="1995" w:type="dxa"/>
            <w:shd w:val="clear" w:color="auto" w:fill="auto"/>
            <w:tcMar>
              <w:top w:w="100" w:type="dxa"/>
              <w:left w:w="100" w:type="dxa"/>
              <w:bottom w:w="100" w:type="dxa"/>
              <w:right w:w="100" w:type="dxa"/>
            </w:tcMar>
          </w:tcPr>
          <w:p w14:paraId="586299CD" w14:textId="77777777" w:rsidR="00B702E3" w:rsidRDefault="00F44F42">
            <w:pPr>
              <w:widowControl w:val="0"/>
              <w:pBdr>
                <w:top w:val="nil"/>
                <w:left w:val="nil"/>
                <w:bottom w:val="nil"/>
                <w:right w:val="nil"/>
                <w:between w:val="nil"/>
              </w:pBdr>
              <w:spacing w:line="240" w:lineRule="auto"/>
            </w:pPr>
            <w:r>
              <w:t>Flooding</w:t>
            </w:r>
          </w:p>
        </w:tc>
        <w:tc>
          <w:tcPr>
            <w:tcW w:w="6000" w:type="dxa"/>
            <w:shd w:val="clear" w:color="auto" w:fill="auto"/>
            <w:tcMar>
              <w:top w:w="100" w:type="dxa"/>
              <w:left w:w="100" w:type="dxa"/>
              <w:bottom w:w="100" w:type="dxa"/>
              <w:right w:w="100" w:type="dxa"/>
            </w:tcMar>
          </w:tcPr>
          <w:p w14:paraId="59B34069" w14:textId="77777777" w:rsidR="00B702E3" w:rsidRDefault="00F44F42">
            <w:pPr>
              <w:widowControl w:val="0"/>
              <w:pBdr>
                <w:top w:val="nil"/>
                <w:left w:val="nil"/>
                <w:bottom w:val="nil"/>
                <w:right w:val="nil"/>
                <w:between w:val="nil"/>
              </w:pBdr>
              <w:spacing w:line="240" w:lineRule="auto"/>
            </w:pPr>
            <w:r>
              <w:t xml:space="preserve">SCC Flood Group have produced an </w:t>
            </w:r>
            <w:proofErr w:type="gramStart"/>
            <w:r>
              <w:t>in depth</w:t>
            </w:r>
            <w:proofErr w:type="gramEnd"/>
            <w:r>
              <w:t xml:space="preserve"> report around the specifics of flood</w:t>
            </w:r>
            <w:r>
              <w:t>ing and suggested solutions.</w:t>
            </w:r>
          </w:p>
          <w:p w14:paraId="4CBAEE69" w14:textId="77777777" w:rsidR="00B702E3" w:rsidRDefault="00F44F42">
            <w:pPr>
              <w:widowControl w:val="0"/>
              <w:pBdr>
                <w:top w:val="nil"/>
                <w:left w:val="nil"/>
                <w:bottom w:val="nil"/>
                <w:right w:val="nil"/>
                <w:between w:val="nil"/>
              </w:pBdr>
              <w:spacing w:line="240" w:lineRule="auto"/>
            </w:pPr>
            <w:proofErr w:type="gramStart"/>
            <w:r>
              <w:t>NLD  will</w:t>
            </w:r>
            <w:proofErr w:type="gramEnd"/>
            <w:r>
              <w:t xml:space="preserve"> draft a letter for SCC approval requesting Stirling Council reopen/refresh plans for flood alleviation. </w:t>
            </w:r>
          </w:p>
        </w:tc>
        <w:tc>
          <w:tcPr>
            <w:tcW w:w="1365" w:type="dxa"/>
            <w:shd w:val="clear" w:color="auto" w:fill="auto"/>
            <w:tcMar>
              <w:top w:w="100" w:type="dxa"/>
              <w:left w:w="100" w:type="dxa"/>
              <w:bottom w:w="100" w:type="dxa"/>
              <w:right w:w="100" w:type="dxa"/>
            </w:tcMar>
          </w:tcPr>
          <w:p w14:paraId="3A590C0F" w14:textId="77777777" w:rsidR="00B702E3" w:rsidRDefault="00F44F42">
            <w:pPr>
              <w:widowControl w:val="0"/>
              <w:pBdr>
                <w:top w:val="nil"/>
                <w:left w:val="nil"/>
                <w:bottom w:val="nil"/>
                <w:right w:val="nil"/>
                <w:between w:val="nil"/>
              </w:pBdr>
              <w:spacing w:line="240" w:lineRule="auto"/>
            </w:pPr>
            <w:r>
              <w:t>NLD draft letter to SC</w:t>
            </w:r>
          </w:p>
        </w:tc>
      </w:tr>
      <w:tr w:rsidR="00B702E3" w14:paraId="4B669B33" w14:textId="77777777">
        <w:tc>
          <w:tcPr>
            <w:tcW w:w="1995" w:type="dxa"/>
            <w:shd w:val="clear" w:color="auto" w:fill="auto"/>
            <w:tcMar>
              <w:top w:w="100" w:type="dxa"/>
              <w:left w:w="100" w:type="dxa"/>
              <w:bottom w:w="100" w:type="dxa"/>
              <w:right w:w="100" w:type="dxa"/>
            </w:tcMar>
          </w:tcPr>
          <w:p w14:paraId="2EE26BA0" w14:textId="77777777" w:rsidR="00B702E3" w:rsidRDefault="00F44F42">
            <w:pPr>
              <w:widowControl w:val="0"/>
              <w:pBdr>
                <w:top w:val="nil"/>
                <w:left w:val="nil"/>
                <w:bottom w:val="nil"/>
                <w:right w:val="nil"/>
                <w:between w:val="nil"/>
              </w:pBdr>
              <w:spacing w:line="240" w:lineRule="auto"/>
            </w:pPr>
            <w:r>
              <w:lastRenderedPageBreak/>
              <w:t>FLS</w:t>
            </w:r>
          </w:p>
        </w:tc>
        <w:tc>
          <w:tcPr>
            <w:tcW w:w="6000" w:type="dxa"/>
            <w:shd w:val="clear" w:color="auto" w:fill="auto"/>
            <w:tcMar>
              <w:top w:w="100" w:type="dxa"/>
              <w:left w:w="100" w:type="dxa"/>
              <w:bottom w:w="100" w:type="dxa"/>
              <w:right w:w="100" w:type="dxa"/>
            </w:tcMar>
          </w:tcPr>
          <w:p w14:paraId="3F47A7BA" w14:textId="77777777" w:rsidR="00B702E3" w:rsidRDefault="00F44F42">
            <w:pPr>
              <w:widowControl w:val="0"/>
              <w:pBdr>
                <w:top w:val="nil"/>
                <w:left w:val="nil"/>
                <w:bottom w:val="nil"/>
                <w:right w:val="nil"/>
                <w:between w:val="nil"/>
              </w:pBdr>
              <w:spacing w:line="240" w:lineRule="auto"/>
            </w:pPr>
            <w:r>
              <w:t>NLD &amp; Working Group/</w:t>
            </w:r>
            <w:proofErr w:type="spellStart"/>
            <w:r>
              <w:t>Councillors</w:t>
            </w:r>
            <w:proofErr w:type="spellEnd"/>
            <w:r>
              <w:t xml:space="preserve"> to meet to discuss response to FLS letter about the </w:t>
            </w:r>
            <w:r>
              <w:t>forest track/resident access.</w:t>
            </w:r>
          </w:p>
          <w:p w14:paraId="3AFA52CD" w14:textId="77777777" w:rsidR="00B702E3" w:rsidRDefault="00B702E3">
            <w:pPr>
              <w:widowControl w:val="0"/>
              <w:pBdr>
                <w:top w:val="nil"/>
                <w:left w:val="nil"/>
                <w:bottom w:val="nil"/>
                <w:right w:val="nil"/>
                <w:between w:val="nil"/>
              </w:pBdr>
              <w:spacing w:line="240" w:lineRule="auto"/>
            </w:pPr>
          </w:p>
          <w:p w14:paraId="30476036" w14:textId="77777777" w:rsidR="00B702E3" w:rsidRDefault="00F44F42">
            <w:pPr>
              <w:widowControl w:val="0"/>
              <w:pBdr>
                <w:top w:val="nil"/>
                <w:left w:val="nil"/>
                <w:bottom w:val="nil"/>
                <w:right w:val="nil"/>
                <w:between w:val="nil"/>
              </w:pBdr>
              <w:spacing w:line="240" w:lineRule="auto"/>
            </w:pPr>
            <w:r>
              <w:t xml:space="preserve">TG - SC has been refused Timber Strategic Funding, Road Condition impacted by extraction, FLS deny contractors use the B829, 2 private vehicles have come off the road in the past week and been helped by residents. </w:t>
            </w:r>
          </w:p>
          <w:p w14:paraId="3D42B403" w14:textId="77777777" w:rsidR="00B702E3" w:rsidRDefault="00B702E3">
            <w:pPr>
              <w:widowControl w:val="0"/>
              <w:pBdr>
                <w:top w:val="nil"/>
                <w:left w:val="nil"/>
                <w:bottom w:val="nil"/>
                <w:right w:val="nil"/>
                <w:between w:val="nil"/>
              </w:pBdr>
              <w:spacing w:line="240" w:lineRule="auto"/>
            </w:pPr>
          </w:p>
          <w:p w14:paraId="43009A00" w14:textId="77777777" w:rsidR="00B702E3" w:rsidRDefault="00F44F42">
            <w:pPr>
              <w:widowControl w:val="0"/>
              <w:pBdr>
                <w:top w:val="nil"/>
                <w:left w:val="nil"/>
                <w:bottom w:val="nil"/>
                <w:right w:val="nil"/>
                <w:between w:val="nil"/>
              </w:pBdr>
              <w:spacing w:line="240" w:lineRule="auto"/>
            </w:pPr>
            <w:r>
              <w:t>FLS CEG meeting coming up - Cllrs to rep</w:t>
            </w:r>
            <w:r>
              <w:t>ort by 26/8 anything to be taken to FLS</w:t>
            </w:r>
          </w:p>
        </w:tc>
        <w:tc>
          <w:tcPr>
            <w:tcW w:w="1365" w:type="dxa"/>
            <w:shd w:val="clear" w:color="auto" w:fill="auto"/>
            <w:tcMar>
              <w:top w:w="100" w:type="dxa"/>
              <w:left w:w="100" w:type="dxa"/>
              <w:bottom w:w="100" w:type="dxa"/>
              <w:right w:w="100" w:type="dxa"/>
            </w:tcMar>
          </w:tcPr>
          <w:p w14:paraId="0920D3B6" w14:textId="77777777" w:rsidR="00B702E3" w:rsidRDefault="00B702E3">
            <w:pPr>
              <w:widowControl w:val="0"/>
              <w:pBdr>
                <w:top w:val="nil"/>
                <w:left w:val="nil"/>
                <w:bottom w:val="nil"/>
                <w:right w:val="nil"/>
                <w:between w:val="nil"/>
              </w:pBdr>
              <w:spacing w:line="240" w:lineRule="auto"/>
            </w:pPr>
          </w:p>
        </w:tc>
      </w:tr>
      <w:tr w:rsidR="00B702E3" w14:paraId="53D04272" w14:textId="77777777">
        <w:tc>
          <w:tcPr>
            <w:tcW w:w="1995" w:type="dxa"/>
            <w:shd w:val="clear" w:color="auto" w:fill="auto"/>
            <w:tcMar>
              <w:top w:w="100" w:type="dxa"/>
              <w:left w:w="100" w:type="dxa"/>
              <w:bottom w:w="100" w:type="dxa"/>
              <w:right w:w="100" w:type="dxa"/>
            </w:tcMar>
          </w:tcPr>
          <w:p w14:paraId="3A5CC234" w14:textId="77777777" w:rsidR="00B702E3" w:rsidRDefault="00F44F42">
            <w:pPr>
              <w:widowControl w:val="0"/>
              <w:pBdr>
                <w:top w:val="nil"/>
                <w:left w:val="nil"/>
                <w:bottom w:val="nil"/>
                <w:right w:val="nil"/>
                <w:between w:val="nil"/>
              </w:pBdr>
              <w:spacing w:line="240" w:lineRule="auto"/>
            </w:pPr>
            <w:r>
              <w:t>Life Plans</w:t>
            </w:r>
          </w:p>
        </w:tc>
        <w:tc>
          <w:tcPr>
            <w:tcW w:w="6000" w:type="dxa"/>
            <w:shd w:val="clear" w:color="auto" w:fill="auto"/>
            <w:tcMar>
              <w:top w:w="100" w:type="dxa"/>
              <w:left w:w="100" w:type="dxa"/>
              <w:bottom w:w="100" w:type="dxa"/>
              <w:right w:w="100" w:type="dxa"/>
            </w:tcMar>
          </w:tcPr>
          <w:p w14:paraId="13931418" w14:textId="77777777" w:rsidR="00B702E3" w:rsidRDefault="00F44F42">
            <w:pPr>
              <w:widowControl w:val="0"/>
              <w:pBdr>
                <w:top w:val="nil"/>
                <w:left w:val="nil"/>
                <w:bottom w:val="nil"/>
                <w:right w:val="nil"/>
                <w:between w:val="nil"/>
              </w:pBdr>
              <w:spacing w:line="240" w:lineRule="auto"/>
            </w:pPr>
            <w:r>
              <w:t xml:space="preserve">LLTNP aiming to have LPP by Jan ‘24. Have agreed 2 days funding to CNN to bring the 3 approved </w:t>
            </w:r>
            <w:proofErr w:type="gramStart"/>
            <w:r>
              <w:t>CLP’s</w:t>
            </w:r>
            <w:proofErr w:type="gramEnd"/>
            <w:r>
              <w:t xml:space="preserve"> into one LPP.</w:t>
            </w:r>
          </w:p>
          <w:p w14:paraId="0C768FF9" w14:textId="77777777" w:rsidR="00B702E3" w:rsidRDefault="00F44F42">
            <w:pPr>
              <w:widowControl w:val="0"/>
              <w:pBdr>
                <w:top w:val="nil"/>
                <w:left w:val="nil"/>
                <w:bottom w:val="nil"/>
                <w:right w:val="nil"/>
                <w:between w:val="nil"/>
              </w:pBdr>
              <w:spacing w:line="240" w:lineRule="auto"/>
            </w:pPr>
            <w:proofErr w:type="spellStart"/>
            <w:r>
              <w:t>Stronachlachar</w:t>
            </w:r>
            <w:proofErr w:type="spellEnd"/>
            <w:r>
              <w:t xml:space="preserve"> and </w:t>
            </w:r>
            <w:proofErr w:type="spellStart"/>
            <w:r>
              <w:t>Inversnaid</w:t>
            </w:r>
            <w:proofErr w:type="spellEnd"/>
            <w:r>
              <w:t xml:space="preserve"> Meeting at </w:t>
            </w:r>
            <w:proofErr w:type="gramStart"/>
            <w:r>
              <w:t>Pier cafe</w:t>
            </w:r>
            <w:proofErr w:type="gramEnd"/>
            <w:r>
              <w:t xml:space="preserve"> 15/9</w:t>
            </w:r>
          </w:p>
          <w:p w14:paraId="3B7E0039" w14:textId="77777777" w:rsidR="00B702E3" w:rsidRDefault="00F44F42">
            <w:pPr>
              <w:widowControl w:val="0"/>
              <w:pBdr>
                <w:top w:val="nil"/>
                <w:left w:val="nil"/>
                <w:bottom w:val="nil"/>
                <w:right w:val="nil"/>
                <w:between w:val="nil"/>
              </w:pBdr>
              <w:spacing w:line="240" w:lineRule="auto"/>
            </w:pPr>
            <w:r>
              <w:t>Aberfoyle Steering Group have me</w:t>
            </w:r>
            <w:r>
              <w:t>t and will feed back re terms of reference</w:t>
            </w:r>
          </w:p>
        </w:tc>
        <w:tc>
          <w:tcPr>
            <w:tcW w:w="1365" w:type="dxa"/>
            <w:shd w:val="clear" w:color="auto" w:fill="auto"/>
            <w:tcMar>
              <w:top w:w="100" w:type="dxa"/>
              <w:left w:w="100" w:type="dxa"/>
              <w:bottom w:w="100" w:type="dxa"/>
              <w:right w:w="100" w:type="dxa"/>
            </w:tcMar>
          </w:tcPr>
          <w:p w14:paraId="6BDB7075" w14:textId="77777777" w:rsidR="00B702E3" w:rsidRDefault="00F44F42">
            <w:pPr>
              <w:widowControl w:val="0"/>
              <w:pBdr>
                <w:top w:val="nil"/>
                <w:left w:val="nil"/>
                <w:bottom w:val="nil"/>
                <w:right w:val="nil"/>
                <w:between w:val="nil"/>
              </w:pBdr>
              <w:spacing w:line="240" w:lineRule="auto"/>
            </w:pPr>
            <w:r>
              <w:t>KB to email Joyce Kelly</w:t>
            </w:r>
          </w:p>
          <w:p w14:paraId="5C762BF8" w14:textId="77777777" w:rsidR="00B702E3" w:rsidRDefault="00B702E3">
            <w:pPr>
              <w:widowControl w:val="0"/>
              <w:pBdr>
                <w:top w:val="nil"/>
                <w:left w:val="nil"/>
                <w:bottom w:val="nil"/>
                <w:right w:val="nil"/>
                <w:between w:val="nil"/>
              </w:pBdr>
              <w:spacing w:line="240" w:lineRule="auto"/>
            </w:pPr>
          </w:p>
          <w:p w14:paraId="3C819F7D" w14:textId="77777777" w:rsidR="00B702E3" w:rsidRDefault="00B702E3">
            <w:pPr>
              <w:widowControl w:val="0"/>
              <w:pBdr>
                <w:top w:val="nil"/>
                <w:left w:val="nil"/>
                <w:bottom w:val="nil"/>
                <w:right w:val="nil"/>
                <w:between w:val="nil"/>
              </w:pBdr>
              <w:spacing w:line="240" w:lineRule="auto"/>
            </w:pPr>
          </w:p>
        </w:tc>
      </w:tr>
      <w:tr w:rsidR="00B702E3" w14:paraId="41DB6E43" w14:textId="77777777">
        <w:tc>
          <w:tcPr>
            <w:tcW w:w="1995" w:type="dxa"/>
            <w:shd w:val="clear" w:color="auto" w:fill="auto"/>
            <w:tcMar>
              <w:top w:w="100" w:type="dxa"/>
              <w:left w:w="100" w:type="dxa"/>
              <w:bottom w:w="100" w:type="dxa"/>
              <w:right w:w="100" w:type="dxa"/>
            </w:tcMar>
          </w:tcPr>
          <w:p w14:paraId="7791E68D" w14:textId="77777777" w:rsidR="00B702E3" w:rsidRDefault="00F44F42">
            <w:pPr>
              <w:widowControl w:val="0"/>
              <w:pBdr>
                <w:top w:val="nil"/>
                <w:left w:val="nil"/>
                <w:bottom w:val="nil"/>
                <w:right w:val="nil"/>
                <w:between w:val="nil"/>
              </w:pBdr>
              <w:spacing w:line="240" w:lineRule="auto"/>
            </w:pPr>
            <w:r>
              <w:t>Planning Report</w:t>
            </w:r>
          </w:p>
        </w:tc>
        <w:tc>
          <w:tcPr>
            <w:tcW w:w="6000" w:type="dxa"/>
            <w:shd w:val="clear" w:color="auto" w:fill="auto"/>
            <w:tcMar>
              <w:top w:w="100" w:type="dxa"/>
              <w:left w:w="100" w:type="dxa"/>
              <w:bottom w:w="100" w:type="dxa"/>
              <w:right w:w="100" w:type="dxa"/>
            </w:tcMar>
          </w:tcPr>
          <w:p w14:paraId="3346B8F1" w14:textId="77777777" w:rsidR="00B702E3" w:rsidRDefault="00F44F42">
            <w:pPr>
              <w:widowControl w:val="0"/>
              <w:pBdr>
                <w:top w:val="nil"/>
                <w:left w:val="nil"/>
                <w:bottom w:val="nil"/>
                <w:right w:val="nil"/>
                <w:between w:val="nil"/>
              </w:pBdr>
              <w:spacing w:line="240" w:lineRule="auto"/>
            </w:pPr>
            <w:r>
              <w:t xml:space="preserve">Please see </w:t>
            </w:r>
            <w:proofErr w:type="gramStart"/>
            <w:r>
              <w:t>attached</w:t>
            </w:r>
            <w:proofErr w:type="gramEnd"/>
          </w:p>
          <w:p w14:paraId="3B31C9FF" w14:textId="77777777" w:rsidR="00B702E3" w:rsidRDefault="00F44F42">
            <w:pPr>
              <w:widowControl w:val="0"/>
              <w:pBdr>
                <w:top w:val="nil"/>
                <w:left w:val="nil"/>
                <w:bottom w:val="nil"/>
                <w:right w:val="nil"/>
                <w:between w:val="nil"/>
              </w:pBdr>
              <w:spacing w:line="240" w:lineRule="auto"/>
            </w:pPr>
            <w:r>
              <w:t xml:space="preserve">NS queried if SCC </w:t>
            </w:r>
            <w:proofErr w:type="gramStart"/>
            <w:r>
              <w:t>can</w:t>
            </w:r>
            <w:proofErr w:type="gramEnd"/>
            <w:r>
              <w:t xml:space="preserve"> object to AVC plans from FLS</w:t>
            </w:r>
          </w:p>
        </w:tc>
        <w:tc>
          <w:tcPr>
            <w:tcW w:w="1365" w:type="dxa"/>
            <w:shd w:val="clear" w:color="auto" w:fill="auto"/>
            <w:tcMar>
              <w:top w:w="100" w:type="dxa"/>
              <w:left w:w="100" w:type="dxa"/>
              <w:bottom w:w="100" w:type="dxa"/>
              <w:right w:w="100" w:type="dxa"/>
            </w:tcMar>
          </w:tcPr>
          <w:p w14:paraId="001F0A51" w14:textId="77777777" w:rsidR="00B702E3" w:rsidRDefault="00F44F42">
            <w:pPr>
              <w:widowControl w:val="0"/>
              <w:pBdr>
                <w:top w:val="nil"/>
                <w:left w:val="nil"/>
                <w:bottom w:val="nil"/>
                <w:right w:val="nil"/>
                <w:between w:val="nil"/>
              </w:pBdr>
              <w:spacing w:line="240" w:lineRule="auto"/>
            </w:pPr>
            <w:r>
              <w:t>JK to enquire about AVC</w:t>
            </w:r>
          </w:p>
        </w:tc>
      </w:tr>
      <w:tr w:rsidR="00B702E3" w14:paraId="721EE8E5" w14:textId="77777777">
        <w:tc>
          <w:tcPr>
            <w:tcW w:w="1995" w:type="dxa"/>
            <w:shd w:val="clear" w:color="auto" w:fill="auto"/>
            <w:tcMar>
              <w:top w:w="100" w:type="dxa"/>
              <w:left w:w="100" w:type="dxa"/>
              <w:bottom w:w="100" w:type="dxa"/>
              <w:right w:w="100" w:type="dxa"/>
            </w:tcMar>
          </w:tcPr>
          <w:p w14:paraId="1A21D9F5" w14:textId="77777777" w:rsidR="00B702E3" w:rsidRDefault="00F44F42">
            <w:pPr>
              <w:widowControl w:val="0"/>
              <w:pBdr>
                <w:top w:val="nil"/>
                <w:left w:val="nil"/>
                <w:bottom w:val="nil"/>
                <w:right w:val="nil"/>
                <w:between w:val="nil"/>
              </w:pBdr>
              <w:spacing w:line="240" w:lineRule="auto"/>
            </w:pPr>
            <w:r>
              <w:t>Trust update</w:t>
            </w:r>
          </w:p>
        </w:tc>
        <w:tc>
          <w:tcPr>
            <w:tcW w:w="6000" w:type="dxa"/>
            <w:shd w:val="clear" w:color="auto" w:fill="auto"/>
            <w:tcMar>
              <w:top w:w="100" w:type="dxa"/>
              <w:left w:w="100" w:type="dxa"/>
              <w:bottom w:w="100" w:type="dxa"/>
              <w:right w:w="100" w:type="dxa"/>
            </w:tcMar>
          </w:tcPr>
          <w:p w14:paraId="1FB35729" w14:textId="77777777" w:rsidR="00B702E3" w:rsidRDefault="00F44F42">
            <w:pPr>
              <w:widowControl w:val="0"/>
              <w:pBdr>
                <w:top w:val="nil"/>
                <w:left w:val="nil"/>
                <w:bottom w:val="nil"/>
                <w:right w:val="nil"/>
                <w:between w:val="nil"/>
              </w:pBdr>
              <w:spacing w:line="240" w:lineRule="auto"/>
            </w:pPr>
            <w:r>
              <w:t>SCT are putting in a note of interest about the Aberfoyle Car Park currently leased to The Scottish Wool Centre</w:t>
            </w:r>
          </w:p>
        </w:tc>
        <w:tc>
          <w:tcPr>
            <w:tcW w:w="1365" w:type="dxa"/>
            <w:shd w:val="clear" w:color="auto" w:fill="auto"/>
            <w:tcMar>
              <w:top w:w="100" w:type="dxa"/>
              <w:left w:w="100" w:type="dxa"/>
              <w:bottom w:w="100" w:type="dxa"/>
              <w:right w:w="100" w:type="dxa"/>
            </w:tcMar>
          </w:tcPr>
          <w:p w14:paraId="3E237A7D" w14:textId="77777777" w:rsidR="00B702E3" w:rsidRDefault="00B702E3">
            <w:pPr>
              <w:widowControl w:val="0"/>
              <w:pBdr>
                <w:top w:val="nil"/>
                <w:left w:val="nil"/>
                <w:bottom w:val="nil"/>
                <w:right w:val="nil"/>
                <w:between w:val="nil"/>
              </w:pBdr>
              <w:spacing w:line="240" w:lineRule="auto"/>
            </w:pPr>
          </w:p>
        </w:tc>
      </w:tr>
      <w:tr w:rsidR="00B702E3" w14:paraId="132EC1F8" w14:textId="77777777">
        <w:tc>
          <w:tcPr>
            <w:tcW w:w="1995" w:type="dxa"/>
            <w:shd w:val="clear" w:color="auto" w:fill="auto"/>
            <w:tcMar>
              <w:top w:w="100" w:type="dxa"/>
              <w:left w:w="100" w:type="dxa"/>
              <w:bottom w:w="100" w:type="dxa"/>
              <w:right w:w="100" w:type="dxa"/>
            </w:tcMar>
          </w:tcPr>
          <w:p w14:paraId="26D99114" w14:textId="77777777" w:rsidR="00B702E3" w:rsidRDefault="00F44F42">
            <w:pPr>
              <w:widowControl w:val="0"/>
              <w:pBdr>
                <w:top w:val="nil"/>
                <w:left w:val="nil"/>
                <w:bottom w:val="nil"/>
                <w:right w:val="nil"/>
                <w:between w:val="nil"/>
              </w:pBdr>
              <w:spacing w:line="240" w:lineRule="auto"/>
            </w:pPr>
            <w:r>
              <w:t xml:space="preserve">Next Meetings of SCC </w:t>
            </w:r>
          </w:p>
          <w:p w14:paraId="039F77B9" w14:textId="77777777" w:rsidR="00B702E3" w:rsidRDefault="00F44F42">
            <w:pPr>
              <w:widowControl w:val="0"/>
              <w:pBdr>
                <w:top w:val="nil"/>
                <w:left w:val="nil"/>
                <w:bottom w:val="nil"/>
                <w:right w:val="nil"/>
                <w:between w:val="nil"/>
              </w:pBdr>
              <w:spacing w:line="240" w:lineRule="auto"/>
            </w:pPr>
            <w:r>
              <w:t xml:space="preserve">7pm Start </w:t>
            </w:r>
          </w:p>
        </w:tc>
        <w:tc>
          <w:tcPr>
            <w:tcW w:w="6000" w:type="dxa"/>
            <w:shd w:val="clear" w:color="auto" w:fill="auto"/>
            <w:tcMar>
              <w:top w:w="100" w:type="dxa"/>
              <w:left w:w="100" w:type="dxa"/>
              <w:bottom w:w="100" w:type="dxa"/>
              <w:right w:w="100" w:type="dxa"/>
            </w:tcMar>
          </w:tcPr>
          <w:p w14:paraId="17C0A450" w14:textId="77777777" w:rsidR="00B702E3" w:rsidRDefault="00F44F42">
            <w:pPr>
              <w:widowControl w:val="0"/>
              <w:pBdr>
                <w:top w:val="nil"/>
                <w:left w:val="nil"/>
                <w:bottom w:val="nil"/>
                <w:right w:val="nil"/>
                <w:between w:val="nil"/>
              </w:pBdr>
              <w:spacing w:line="240" w:lineRule="auto"/>
            </w:pPr>
            <w:r>
              <w:t xml:space="preserve">7th September Aberfoyle Memorial Hall </w:t>
            </w:r>
          </w:p>
          <w:p w14:paraId="546C5C11" w14:textId="77777777" w:rsidR="00B702E3" w:rsidRDefault="00F44F42">
            <w:pPr>
              <w:widowControl w:val="0"/>
              <w:pBdr>
                <w:top w:val="nil"/>
                <w:left w:val="nil"/>
                <w:bottom w:val="nil"/>
                <w:right w:val="nil"/>
                <w:between w:val="nil"/>
              </w:pBdr>
              <w:spacing w:line="240" w:lineRule="auto"/>
            </w:pPr>
            <w:r>
              <w:t>2nd November tbc</w:t>
            </w:r>
          </w:p>
          <w:p w14:paraId="5C14CB32" w14:textId="77777777" w:rsidR="00B702E3" w:rsidRDefault="00F44F42">
            <w:pPr>
              <w:widowControl w:val="0"/>
              <w:pBdr>
                <w:top w:val="nil"/>
                <w:left w:val="nil"/>
                <w:bottom w:val="nil"/>
                <w:right w:val="nil"/>
                <w:between w:val="nil"/>
              </w:pBdr>
              <w:spacing w:line="240" w:lineRule="auto"/>
            </w:pPr>
            <w:r>
              <w:t>7th December tbc</w:t>
            </w:r>
          </w:p>
        </w:tc>
        <w:tc>
          <w:tcPr>
            <w:tcW w:w="1365" w:type="dxa"/>
            <w:shd w:val="clear" w:color="auto" w:fill="auto"/>
            <w:tcMar>
              <w:top w:w="100" w:type="dxa"/>
              <w:left w:w="100" w:type="dxa"/>
              <w:bottom w:w="100" w:type="dxa"/>
              <w:right w:w="100" w:type="dxa"/>
            </w:tcMar>
          </w:tcPr>
          <w:p w14:paraId="24C420E5" w14:textId="77777777" w:rsidR="00B702E3" w:rsidRDefault="00B702E3">
            <w:pPr>
              <w:widowControl w:val="0"/>
              <w:pBdr>
                <w:top w:val="nil"/>
                <w:left w:val="nil"/>
                <w:bottom w:val="nil"/>
                <w:right w:val="nil"/>
                <w:between w:val="nil"/>
              </w:pBdr>
              <w:spacing w:line="240" w:lineRule="auto"/>
            </w:pPr>
          </w:p>
        </w:tc>
      </w:tr>
    </w:tbl>
    <w:p w14:paraId="03D3F33B" w14:textId="77777777" w:rsidR="00B702E3" w:rsidRDefault="00B702E3"/>
    <w:p w14:paraId="7526D162" w14:textId="77777777" w:rsidR="00B702E3" w:rsidRDefault="00B702E3"/>
    <w:p w14:paraId="6D3B8A38" w14:textId="77777777" w:rsidR="00B702E3" w:rsidRDefault="00B702E3">
      <w:pPr>
        <w:spacing w:line="240" w:lineRule="auto"/>
        <w:rPr>
          <w:sz w:val="20"/>
          <w:szCs w:val="20"/>
        </w:rPr>
      </w:pPr>
    </w:p>
    <w:tbl>
      <w:tblPr>
        <w:tblStyle w:val="a0"/>
        <w:tblW w:w="9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10"/>
        <w:gridCol w:w="6015"/>
      </w:tblGrid>
      <w:tr w:rsidR="00B702E3" w14:paraId="77FFAC54" w14:textId="77777777">
        <w:trPr>
          <w:trHeight w:val="902"/>
        </w:trPr>
        <w:tc>
          <w:tcPr>
            <w:tcW w:w="3810" w:type="dxa"/>
            <w:tcBorders>
              <w:top w:val="single" w:sz="4" w:space="0" w:color="FFFFFF"/>
              <w:left w:val="single" w:sz="4" w:space="0" w:color="FFFFFF"/>
              <w:bottom w:val="single" w:sz="4" w:space="0" w:color="FFFFFF"/>
            </w:tcBorders>
          </w:tcPr>
          <w:p w14:paraId="20327CA8" w14:textId="77777777" w:rsidR="00B702E3" w:rsidRDefault="00F44F42">
            <w:pPr>
              <w:spacing w:line="240" w:lineRule="auto"/>
              <w:rPr>
                <w:sz w:val="20"/>
                <w:szCs w:val="20"/>
              </w:rPr>
            </w:pPr>
            <w:r>
              <w:rPr>
                <w:b/>
                <w:sz w:val="24"/>
                <w:szCs w:val="24"/>
              </w:rPr>
              <w:t>Community Council</w:t>
            </w:r>
            <w:r>
              <w:rPr>
                <w:sz w:val="20"/>
                <w:szCs w:val="20"/>
              </w:rPr>
              <w:t>:</w:t>
            </w:r>
          </w:p>
        </w:tc>
        <w:tc>
          <w:tcPr>
            <w:tcW w:w="6015" w:type="dxa"/>
          </w:tcPr>
          <w:p w14:paraId="4BE50BAD" w14:textId="77777777" w:rsidR="00B702E3" w:rsidRDefault="00F44F42">
            <w:pPr>
              <w:spacing w:line="240" w:lineRule="auto"/>
              <w:rPr>
                <w:sz w:val="24"/>
                <w:szCs w:val="24"/>
              </w:rPr>
            </w:pPr>
            <w:r>
              <w:rPr>
                <w:sz w:val="24"/>
                <w:szCs w:val="24"/>
              </w:rPr>
              <w:t xml:space="preserve">Trossachs and </w:t>
            </w:r>
            <w:proofErr w:type="spellStart"/>
            <w:r>
              <w:rPr>
                <w:sz w:val="24"/>
                <w:szCs w:val="24"/>
              </w:rPr>
              <w:t>Teith</w:t>
            </w:r>
            <w:proofErr w:type="spellEnd"/>
            <w:r>
              <w:rPr>
                <w:sz w:val="24"/>
                <w:szCs w:val="24"/>
              </w:rPr>
              <w:t xml:space="preserve"> Ward, </w:t>
            </w:r>
          </w:p>
          <w:p w14:paraId="2CFDD31A" w14:textId="77777777" w:rsidR="00B702E3" w:rsidRDefault="00F44F42">
            <w:pPr>
              <w:spacing w:line="240" w:lineRule="auto"/>
              <w:rPr>
                <w:sz w:val="24"/>
                <w:szCs w:val="24"/>
              </w:rPr>
            </w:pPr>
            <w:r>
              <w:rPr>
                <w:sz w:val="24"/>
                <w:szCs w:val="24"/>
              </w:rPr>
              <w:t>Strathard Community Council</w:t>
            </w:r>
          </w:p>
          <w:p w14:paraId="20984B76" w14:textId="77777777" w:rsidR="00B702E3" w:rsidRDefault="00F44F42">
            <w:pPr>
              <w:spacing w:line="240" w:lineRule="auto"/>
              <w:rPr>
                <w:sz w:val="20"/>
                <w:szCs w:val="20"/>
              </w:rPr>
            </w:pPr>
            <w:hyperlink r:id="rId4">
              <w:r>
                <w:rPr>
                  <w:rFonts w:ascii="Calibri" w:eastAsia="Calibri" w:hAnsi="Calibri" w:cs="Calibri"/>
                  <w:color w:val="0000FF"/>
                  <w:sz w:val="20"/>
                  <w:szCs w:val="20"/>
                  <w:u w:val="single"/>
                </w:rPr>
                <w:t>hello@ccstrathard.org</w:t>
              </w:r>
            </w:hyperlink>
          </w:p>
          <w:p w14:paraId="0D93BE7E" w14:textId="77777777" w:rsidR="00B702E3" w:rsidRDefault="00B702E3">
            <w:pPr>
              <w:spacing w:line="240" w:lineRule="auto"/>
              <w:rPr>
                <w:sz w:val="24"/>
                <w:szCs w:val="24"/>
              </w:rPr>
            </w:pPr>
          </w:p>
        </w:tc>
      </w:tr>
    </w:tbl>
    <w:p w14:paraId="26831A70" w14:textId="77777777" w:rsidR="00B702E3" w:rsidRDefault="00B702E3">
      <w:pPr>
        <w:spacing w:line="240" w:lineRule="auto"/>
        <w:rPr>
          <w:sz w:val="20"/>
          <w:szCs w:val="20"/>
        </w:rPr>
      </w:pPr>
    </w:p>
    <w:p w14:paraId="0E9A0159" w14:textId="77777777" w:rsidR="00B702E3" w:rsidRDefault="00B702E3">
      <w:pPr>
        <w:spacing w:line="240" w:lineRule="auto"/>
        <w:rPr>
          <w:sz w:val="20"/>
          <w:szCs w:val="20"/>
        </w:rPr>
      </w:pPr>
    </w:p>
    <w:tbl>
      <w:tblPr>
        <w:tblStyle w:val="a1"/>
        <w:tblW w:w="9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80"/>
        <w:gridCol w:w="6045"/>
      </w:tblGrid>
      <w:tr w:rsidR="00B702E3" w14:paraId="722DE653" w14:textId="77777777">
        <w:trPr>
          <w:trHeight w:val="556"/>
        </w:trPr>
        <w:tc>
          <w:tcPr>
            <w:tcW w:w="3780" w:type="dxa"/>
            <w:tcBorders>
              <w:top w:val="single" w:sz="4" w:space="0" w:color="FFFFFF"/>
              <w:left w:val="single" w:sz="4" w:space="0" w:color="FFFFFF"/>
              <w:bottom w:val="single" w:sz="4" w:space="0" w:color="FFFFFF"/>
            </w:tcBorders>
          </w:tcPr>
          <w:p w14:paraId="453271D2" w14:textId="77777777" w:rsidR="00B702E3" w:rsidRDefault="00F44F42">
            <w:pPr>
              <w:spacing w:line="240" w:lineRule="auto"/>
              <w:rPr>
                <w:sz w:val="20"/>
                <w:szCs w:val="20"/>
              </w:rPr>
            </w:pPr>
            <w:r>
              <w:rPr>
                <w:b/>
                <w:sz w:val="24"/>
                <w:szCs w:val="24"/>
              </w:rPr>
              <w:t>Reporting Period</w:t>
            </w:r>
            <w:r>
              <w:rPr>
                <w:sz w:val="20"/>
                <w:szCs w:val="20"/>
              </w:rPr>
              <w:t>:</w:t>
            </w:r>
          </w:p>
        </w:tc>
        <w:tc>
          <w:tcPr>
            <w:tcW w:w="6045" w:type="dxa"/>
          </w:tcPr>
          <w:p w14:paraId="3B4571DC" w14:textId="77777777" w:rsidR="00B702E3" w:rsidRDefault="00F44F42">
            <w:pPr>
              <w:spacing w:line="240" w:lineRule="auto"/>
              <w:rPr>
                <w:sz w:val="20"/>
                <w:szCs w:val="20"/>
              </w:rPr>
            </w:pPr>
            <w:r>
              <w:rPr>
                <w:sz w:val="20"/>
                <w:szCs w:val="20"/>
              </w:rPr>
              <w:t>01/07/23 to 02/08/23 Compiled by PC Donald King</w:t>
            </w:r>
          </w:p>
        </w:tc>
      </w:tr>
    </w:tbl>
    <w:p w14:paraId="65EA0373" w14:textId="77777777" w:rsidR="00B702E3" w:rsidRDefault="00B702E3">
      <w:pPr>
        <w:spacing w:line="240" w:lineRule="auto"/>
        <w:rPr>
          <w:sz w:val="20"/>
          <w:szCs w:val="20"/>
        </w:rPr>
      </w:pPr>
    </w:p>
    <w:tbl>
      <w:tblPr>
        <w:tblStyle w:val="a2"/>
        <w:tblW w:w="9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25"/>
        <w:gridCol w:w="6000"/>
      </w:tblGrid>
      <w:tr w:rsidR="00B702E3" w14:paraId="32AB4702" w14:textId="77777777">
        <w:trPr>
          <w:trHeight w:val="567"/>
        </w:trPr>
        <w:tc>
          <w:tcPr>
            <w:tcW w:w="3825" w:type="dxa"/>
            <w:tcBorders>
              <w:top w:val="single" w:sz="4" w:space="0" w:color="FFFFFF"/>
              <w:left w:val="single" w:sz="4" w:space="0" w:color="FFFFFF"/>
              <w:bottom w:val="single" w:sz="4" w:space="0" w:color="FFFFFF"/>
            </w:tcBorders>
          </w:tcPr>
          <w:p w14:paraId="5D933202" w14:textId="77777777" w:rsidR="00B702E3" w:rsidRDefault="00F44F42">
            <w:pPr>
              <w:spacing w:line="240" w:lineRule="auto"/>
              <w:rPr>
                <w:b/>
                <w:sz w:val="24"/>
                <w:szCs w:val="24"/>
              </w:rPr>
            </w:pPr>
            <w:r>
              <w:rPr>
                <w:b/>
                <w:sz w:val="24"/>
                <w:szCs w:val="24"/>
              </w:rPr>
              <w:t>Ward Plan Priorities</w:t>
            </w:r>
          </w:p>
          <w:p w14:paraId="72F271C2" w14:textId="77777777" w:rsidR="00B702E3" w:rsidRDefault="00B702E3">
            <w:pPr>
              <w:spacing w:line="240" w:lineRule="auto"/>
              <w:rPr>
                <w:sz w:val="24"/>
                <w:szCs w:val="24"/>
              </w:rPr>
            </w:pPr>
          </w:p>
          <w:p w14:paraId="5A03030E" w14:textId="77777777" w:rsidR="00B702E3" w:rsidRDefault="00B702E3">
            <w:pPr>
              <w:spacing w:line="240" w:lineRule="auto"/>
              <w:rPr>
                <w:sz w:val="24"/>
                <w:szCs w:val="24"/>
              </w:rPr>
            </w:pPr>
          </w:p>
          <w:p w14:paraId="4099195C" w14:textId="77777777" w:rsidR="00B702E3" w:rsidRDefault="00B702E3">
            <w:pPr>
              <w:spacing w:line="240" w:lineRule="auto"/>
              <w:rPr>
                <w:sz w:val="24"/>
                <w:szCs w:val="24"/>
              </w:rPr>
            </w:pPr>
          </w:p>
          <w:p w14:paraId="4C6EC021" w14:textId="77777777" w:rsidR="00B702E3" w:rsidRDefault="00B702E3">
            <w:pPr>
              <w:spacing w:line="240" w:lineRule="auto"/>
              <w:rPr>
                <w:sz w:val="24"/>
                <w:szCs w:val="24"/>
              </w:rPr>
            </w:pPr>
          </w:p>
          <w:p w14:paraId="4FCD866F" w14:textId="77777777" w:rsidR="00B702E3" w:rsidRDefault="00B702E3">
            <w:pPr>
              <w:spacing w:line="240" w:lineRule="auto"/>
              <w:rPr>
                <w:sz w:val="24"/>
                <w:szCs w:val="24"/>
              </w:rPr>
            </w:pPr>
          </w:p>
        </w:tc>
        <w:tc>
          <w:tcPr>
            <w:tcW w:w="6000" w:type="dxa"/>
            <w:vMerge w:val="restart"/>
          </w:tcPr>
          <w:p w14:paraId="1AAB1F00" w14:textId="77777777" w:rsidR="00B702E3" w:rsidRDefault="00F44F42">
            <w:pPr>
              <w:spacing w:line="240" w:lineRule="auto"/>
              <w:ind w:left="360"/>
              <w:rPr>
                <w:b/>
                <w:sz w:val="20"/>
                <w:szCs w:val="20"/>
              </w:rPr>
            </w:pPr>
            <w:r>
              <w:rPr>
                <w:b/>
                <w:sz w:val="20"/>
                <w:szCs w:val="20"/>
              </w:rPr>
              <w:t xml:space="preserve">Antisocial </w:t>
            </w:r>
            <w:proofErr w:type="spellStart"/>
            <w:r>
              <w:rPr>
                <w:b/>
                <w:sz w:val="20"/>
                <w:szCs w:val="20"/>
              </w:rPr>
              <w:t>Behaviour</w:t>
            </w:r>
            <w:proofErr w:type="spellEnd"/>
            <w:r>
              <w:rPr>
                <w:b/>
                <w:sz w:val="20"/>
                <w:szCs w:val="20"/>
              </w:rPr>
              <w:t xml:space="preserve"> </w:t>
            </w:r>
          </w:p>
          <w:p w14:paraId="31D11233" w14:textId="77777777" w:rsidR="00B702E3" w:rsidRDefault="00F44F42">
            <w:pPr>
              <w:spacing w:line="240" w:lineRule="auto"/>
              <w:rPr>
                <w:b/>
                <w:sz w:val="20"/>
                <w:szCs w:val="20"/>
              </w:rPr>
            </w:pPr>
            <w:r>
              <w:rPr>
                <w:b/>
                <w:sz w:val="20"/>
                <w:szCs w:val="20"/>
              </w:rPr>
              <w:t xml:space="preserve">You are concerned about antisocial </w:t>
            </w:r>
            <w:proofErr w:type="spellStart"/>
            <w:r>
              <w:rPr>
                <w:b/>
                <w:sz w:val="20"/>
                <w:szCs w:val="20"/>
              </w:rPr>
              <w:t>behaviour</w:t>
            </w:r>
            <w:proofErr w:type="spellEnd"/>
            <w:r>
              <w:rPr>
                <w:b/>
                <w:sz w:val="20"/>
                <w:szCs w:val="20"/>
              </w:rPr>
              <w:t xml:space="preserve"> including drunken </w:t>
            </w:r>
            <w:proofErr w:type="spellStart"/>
            <w:r>
              <w:rPr>
                <w:b/>
                <w:sz w:val="20"/>
                <w:szCs w:val="20"/>
              </w:rPr>
              <w:t>behaviour</w:t>
            </w:r>
            <w:proofErr w:type="spellEnd"/>
            <w:r>
              <w:rPr>
                <w:b/>
                <w:sz w:val="20"/>
                <w:szCs w:val="20"/>
              </w:rPr>
              <w:t xml:space="preserve">. </w:t>
            </w:r>
          </w:p>
          <w:p w14:paraId="3CB40824" w14:textId="77777777" w:rsidR="00B702E3" w:rsidRDefault="00B702E3">
            <w:pPr>
              <w:spacing w:line="240" w:lineRule="auto"/>
              <w:rPr>
                <w:sz w:val="20"/>
                <w:szCs w:val="20"/>
              </w:rPr>
            </w:pPr>
          </w:p>
          <w:p w14:paraId="61A93035" w14:textId="77777777" w:rsidR="00B702E3" w:rsidRDefault="00F44F42">
            <w:pPr>
              <w:spacing w:line="240" w:lineRule="auto"/>
              <w:rPr>
                <w:sz w:val="20"/>
                <w:szCs w:val="20"/>
              </w:rPr>
            </w:pPr>
            <w:r>
              <w:rPr>
                <w:sz w:val="20"/>
                <w:szCs w:val="20"/>
              </w:rPr>
              <w:t xml:space="preserve">On the evening of the 16/07/23 an assault took place at the </w:t>
            </w:r>
            <w:proofErr w:type="spellStart"/>
            <w:r>
              <w:rPr>
                <w:sz w:val="20"/>
                <w:szCs w:val="20"/>
              </w:rPr>
              <w:t>Inversnaid</w:t>
            </w:r>
            <w:proofErr w:type="spellEnd"/>
            <w:r>
              <w:rPr>
                <w:sz w:val="20"/>
                <w:szCs w:val="20"/>
              </w:rPr>
              <w:t xml:space="preserve"> Hotel.  Enquires are continuing</w:t>
            </w:r>
          </w:p>
        </w:tc>
      </w:tr>
      <w:tr w:rsidR="00B702E3" w14:paraId="7ADDF34E" w14:textId="77777777">
        <w:trPr>
          <w:trHeight w:val="1285"/>
        </w:trPr>
        <w:tc>
          <w:tcPr>
            <w:tcW w:w="3825" w:type="dxa"/>
            <w:tcBorders>
              <w:top w:val="single" w:sz="4" w:space="0" w:color="FFFFFF"/>
              <w:left w:val="single" w:sz="4" w:space="0" w:color="FFFFFF"/>
              <w:bottom w:val="single" w:sz="4" w:space="0" w:color="FFFFFF"/>
            </w:tcBorders>
          </w:tcPr>
          <w:p w14:paraId="6FCFE4D3" w14:textId="77777777" w:rsidR="00B702E3" w:rsidRDefault="00B702E3">
            <w:pPr>
              <w:spacing w:line="240" w:lineRule="auto"/>
              <w:ind w:left="0"/>
              <w:rPr>
                <w:sz w:val="24"/>
                <w:szCs w:val="24"/>
              </w:rPr>
            </w:pPr>
          </w:p>
        </w:tc>
        <w:tc>
          <w:tcPr>
            <w:tcW w:w="6000" w:type="dxa"/>
            <w:vMerge/>
          </w:tcPr>
          <w:p w14:paraId="158A6F56" w14:textId="77777777" w:rsidR="00B702E3" w:rsidRDefault="00B702E3">
            <w:pPr>
              <w:widowControl w:val="0"/>
              <w:rPr>
                <w:sz w:val="24"/>
                <w:szCs w:val="24"/>
              </w:rPr>
            </w:pPr>
          </w:p>
        </w:tc>
      </w:tr>
    </w:tbl>
    <w:p w14:paraId="2FCBF8F7" w14:textId="77777777" w:rsidR="00B702E3" w:rsidRDefault="00B702E3">
      <w:pPr>
        <w:spacing w:line="240" w:lineRule="auto"/>
        <w:rPr>
          <w:sz w:val="20"/>
          <w:szCs w:val="20"/>
        </w:rPr>
      </w:pPr>
    </w:p>
    <w:tbl>
      <w:tblPr>
        <w:tblStyle w:val="a3"/>
        <w:tblW w:w="98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28"/>
        <w:gridCol w:w="8101"/>
      </w:tblGrid>
      <w:tr w:rsidR="00B702E3" w14:paraId="63BB0481" w14:textId="77777777">
        <w:trPr>
          <w:trHeight w:val="6296"/>
        </w:trPr>
        <w:tc>
          <w:tcPr>
            <w:tcW w:w="1728" w:type="dxa"/>
            <w:tcBorders>
              <w:top w:val="single" w:sz="4" w:space="0" w:color="FFFFFF"/>
              <w:left w:val="single" w:sz="4" w:space="0" w:color="FFFFFF"/>
              <w:bottom w:val="single" w:sz="4" w:space="0" w:color="FFFFFF"/>
            </w:tcBorders>
          </w:tcPr>
          <w:p w14:paraId="3F1AD87F" w14:textId="77777777" w:rsidR="00B702E3" w:rsidRDefault="00B702E3">
            <w:pPr>
              <w:spacing w:line="240" w:lineRule="auto"/>
              <w:rPr>
                <w:sz w:val="20"/>
                <w:szCs w:val="20"/>
              </w:rPr>
            </w:pPr>
          </w:p>
        </w:tc>
        <w:tc>
          <w:tcPr>
            <w:tcW w:w="8101" w:type="dxa"/>
          </w:tcPr>
          <w:p w14:paraId="03F065E5" w14:textId="77777777" w:rsidR="00B702E3" w:rsidRDefault="00F44F42">
            <w:pPr>
              <w:spacing w:line="240" w:lineRule="auto"/>
              <w:rPr>
                <w:b/>
                <w:sz w:val="20"/>
                <w:szCs w:val="20"/>
              </w:rPr>
            </w:pPr>
            <w:r>
              <w:rPr>
                <w:b/>
                <w:sz w:val="20"/>
                <w:szCs w:val="20"/>
              </w:rPr>
              <w:t>Road Safety</w:t>
            </w:r>
          </w:p>
          <w:p w14:paraId="3881A8EE" w14:textId="77777777" w:rsidR="00B702E3" w:rsidRDefault="00F44F42">
            <w:pPr>
              <w:spacing w:line="240" w:lineRule="auto"/>
              <w:rPr>
                <w:b/>
                <w:sz w:val="20"/>
                <w:szCs w:val="20"/>
              </w:rPr>
            </w:pPr>
            <w:r>
              <w:rPr>
                <w:b/>
                <w:sz w:val="20"/>
                <w:szCs w:val="20"/>
              </w:rPr>
              <w:t>You are concerned about speeding, dangerous driving and indiscriminate parking.</w:t>
            </w:r>
          </w:p>
          <w:p w14:paraId="613A88C7" w14:textId="77777777" w:rsidR="00B702E3" w:rsidRDefault="00B702E3">
            <w:pPr>
              <w:spacing w:line="240" w:lineRule="auto"/>
              <w:rPr>
                <w:b/>
                <w:sz w:val="20"/>
                <w:szCs w:val="20"/>
              </w:rPr>
            </w:pPr>
          </w:p>
          <w:p w14:paraId="1D9E1DBA" w14:textId="77777777" w:rsidR="00B702E3" w:rsidRDefault="00F44F42">
            <w:pPr>
              <w:spacing w:line="240" w:lineRule="auto"/>
              <w:rPr>
                <w:sz w:val="20"/>
                <w:szCs w:val="20"/>
              </w:rPr>
            </w:pPr>
            <w:r>
              <w:rPr>
                <w:sz w:val="20"/>
                <w:szCs w:val="20"/>
              </w:rPr>
              <w:t>On Saturday 29/07/23 Pc Deans and King were at the David Marshal Lodge with the Close Pass mat educating drivers regarding the space required to pass cyclists safely.</w:t>
            </w:r>
          </w:p>
          <w:p w14:paraId="55E71D78" w14:textId="77777777" w:rsidR="00B702E3" w:rsidRDefault="00B702E3">
            <w:pPr>
              <w:spacing w:line="240" w:lineRule="auto"/>
              <w:rPr>
                <w:sz w:val="20"/>
                <w:szCs w:val="20"/>
              </w:rPr>
            </w:pPr>
          </w:p>
          <w:p w14:paraId="1E626794" w14:textId="77777777" w:rsidR="00B702E3" w:rsidRDefault="00B702E3">
            <w:pPr>
              <w:spacing w:line="240" w:lineRule="auto"/>
              <w:rPr>
                <w:sz w:val="20"/>
                <w:szCs w:val="20"/>
              </w:rPr>
            </w:pPr>
          </w:p>
          <w:p w14:paraId="402C4A38" w14:textId="77777777" w:rsidR="00B702E3" w:rsidRDefault="00B702E3">
            <w:pPr>
              <w:spacing w:line="240" w:lineRule="auto"/>
              <w:rPr>
                <w:sz w:val="20"/>
                <w:szCs w:val="20"/>
              </w:rPr>
            </w:pPr>
          </w:p>
          <w:p w14:paraId="7E281BAF" w14:textId="77777777" w:rsidR="00B702E3" w:rsidRDefault="00F44F42">
            <w:pPr>
              <w:spacing w:line="240" w:lineRule="auto"/>
              <w:jc w:val="center"/>
              <w:rPr>
                <w:sz w:val="20"/>
                <w:szCs w:val="20"/>
              </w:rPr>
            </w:pPr>
            <w:r>
              <w:rPr>
                <w:noProof/>
                <w:sz w:val="20"/>
                <w:szCs w:val="20"/>
              </w:rPr>
              <w:drawing>
                <wp:inline distT="0" distB="0" distL="114300" distR="114300" wp14:anchorId="56BB6120" wp14:editId="6D89E8D5">
                  <wp:extent cx="3495675" cy="2600325"/>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3495675" cy="2600325"/>
                          </a:xfrm>
                          <a:prstGeom prst="rect">
                            <a:avLst/>
                          </a:prstGeom>
                          <a:ln/>
                        </pic:spPr>
                      </pic:pic>
                    </a:graphicData>
                  </a:graphic>
                </wp:inline>
              </w:drawing>
            </w:r>
          </w:p>
        </w:tc>
      </w:tr>
    </w:tbl>
    <w:p w14:paraId="18A8B37D" w14:textId="77777777" w:rsidR="00B702E3" w:rsidRDefault="00B702E3">
      <w:pPr>
        <w:spacing w:line="240" w:lineRule="auto"/>
        <w:rPr>
          <w:sz w:val="20"/>
          <w:szCs w:val="20"/>
        </w:rPr>
      </w:pPr>
    </w:p>
    <w:tbl>
      <w:tblPr>
        <w:tblStyle w:val="a4"/>
        <w:tblW w:w="9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5"/>
        <w:gridCol w:w="9570"/>
      </w:tblGrid>
      <w:tr w:rsidR="00B702E3" w14:paraId="5C0CB8A1" w14:textId="77777777">
        <w:trPr>
          <w:trHeight w:val="2715"/>
        </w:trPr>
        <w:tc>
          <w:tcPr>
            <w:tcW w:w="255" w:type="dxa"/>
            <w:tcBorders>
              <w:top w:val="single" w:sz="4" w:space="0" w:color="FFFFFF"/>
              <w:left w:val="single" w:sz="4" w:space="0" w:color="FFFFFF"/>
              <w:bottom w:val="single" w:sz="4" w:space="0" w:color="FFFFFF"/>
            </w:tcBorders>
          </w:tcPr>
          <w:p w14:paraId="1AFA8819" w14:textId="77777777" w:rsidR="00B702E3" w:rsidRDefault="00B702E3">
            <w:pPr>
              <w:spacing w:line="240" w:lineRule="auto"/>
              <w:rPr>
                <w:b/>
                <w:sz w:val="24"/>
                <w:szCs w:val="24"/>
              </w:rPr>
            </w:pPr>
          </w:p>
        </w:tc>
        <w:tc>
          <w:tcPr>
            <w:tcW w:w="9570" w:type="dxa"/>
          </w:tcPr>
          <w:p w14:paraId="1843D7B7" w14:textId="77777777" w:rsidR="00B702E3" w:rsidRDefault="00F44F42">
            <w:pPr>
              <w:spacing w:line="240" w:lineRule="auto"/>
              <w:rPr>
                <w:b/>
                <w:sz w:val="20"/>
                <w:szCs w:val="20"/>
              </w:rPr>
            </w:pPr>
            <w:r>
              <w:rPr>
                <w:b/>
                <w:sz w:val="20"/>
                <w:szCs w:val="20"/>
              </w:rPr>
              <w:t>Theft</w:t>
            </w:r>
          </w:p>
          <w:p w14:paraId="7DB73688" w14:textId="77777777" w:rsidR="00B702E3" w:rsidRDefault="00F44F42">
            <w:pPr>
              <w:spacing w:line="240" w:lineRule="auto"/>
              <w:rPr>
                <w:b/>
                <w:sz w:val="20"/>
                <w:szCs w:val="20"/>
              </w:rPr>
            </w:pPr>
            <w:r>
              <w:rPr>
                <w:b/>
                <w:sz w:val="20"/>
                <w:szCs w:val="20"/>
              </w:rPr>
              <w:t xml:space="preserve">You are concerned about homes being broken into and travelling criminals. </w:t>
            </w:r>
          </w:p>
          <w:p w14:paraId="78B4024E" w14:textId="77777777" w:rsidR="00B702E3" w:rsidRDefault="00B702E3">
            <w:pPr>
              <w:spacing w:line="240" w:lineRule="auto"/>
              <w:rPr>
                <w:sz w:val="20"/>
                <w:szCs w:val="20"/>
              </w:rPr>
            </w:pPr>
          </w:p>
          <w:p w14:paraId="2CC950C4" w14:textId="77777777" w:rsidR="00B702E3" w:rsidRDefault="00F44F42">
            <w:pPr>
              <w:spacing w:line="240" w:lineRule="auto"/>
              <w:rPr>
                <w:sz w:val="20"/>
                <w:szCs w:val="20"/>
              </w:rPr>
            </w:pPr>
            <w:r>
              <w:rPr>
                <w:sz w:val="20"/>
                <w:szCs w:val="20"/>
              </w:rPr>
              <w:t xml:space="preserve">On the 12/07/23 </w:t>
            </w:r>
            <w:proofErr w:type="gramStart"/>
            <w:r>
              <w:rPr>
                <w:sz w:val="20"/>
                <w:szCs w:val="20"/>
              </w:rPr>
              <w:t>a shoplifting</w:t>
            </w:r>
            <w:proofErr w:type="gramEnd"/>
            <w:r>
              <w:rPr>
                <w:sz w:val="20"/>
                <w:szCs w:val="20"/>
              </w:rPr>
              <w:t xml:space="preserve"> occurred at the Co-op Aberfoyle.  This is linked with similar offences at other Co-op stores in the Stirling area with enquiries continuing.</w:t>
            </w:r>
          </w:p>
          <w:p w14:paraId="422C2E5E" w14:textId="77777777" w:rsidR="00B702E3" w:rsidRDefault="00F44F42">
            <w:pPr>
              <w:spacing w:line="240" w:lineRule="auto"/>
              <w:rPr>
                <w:sz w:val="20"/>
                <w:szCs w:val="20"/>
              </w:rPr>
            </w:pPr>
            <w:r>
              <w:rPr>
                <w:sz w:val="20"/>
                <w:szCs w:val="20"/>
              </w:rPr>
              <w:t xml:space="preserve">On 09/07/23 a theft occurred from a hotel room at the Forest Hill’s Hotel.  </w:t>
            </w:r>
            <w:proofErr w:type="gramStart"/>
            <w:r>
              <w:rPr>
                <w:sz w:val="20"/>
                <w:szCs w:val="20"/>
              </w:rPr>
              <w:t>Enquires</w:t>
            </w:r>
            <w:proofErr w:type="gramEnd"/>
            <w:r>
              <w:rPr>
                <w:sz w:val="20"/>
                <w:szCs w:val="20"/>
              </w:rPr>
              <w:t xml:space="preserve"> </w:t>
            </w:r>
            <w:r>
              <w:rPr>
                <w:sz w:val="20"/>
                <w:szCs w:val="20"/>
              </w:rPr>
              <w:t>have been carried out and the person responsible has not been identified.</w:t>
            </w:r>
          </w:p>
          <w:p w14:paraId="33FBAAB6" w14:textId="77777777" w:rsidR="00B702E3" w:rsidRDefault="00F44F42">
            <w:pPr>
              <w:spacing w:line="240" w:lineRule="auto"/>
              <w:rPr>
                <w:sz w:val="20"/>
                <w:szCs w:val="20"/>
              </w:rPr>
            </w:pPr>
            <w:r>
              <w:rPr>
                <w:sz w:val="20"/>
                <w:szCs w:val="20"/>
              </w:rPr>
              <w:t>On 03/07/23 a theft of wood occurred at Forestry &amp; Land Scotland Premises in Aberfoyle.  Enquiry is ongoing.</w:t>
            </w:r>
          </w:p>
          <w:p w14:paraId="58D0C46F" w14:textId="77777777" w:rsidR="00B702E3" w:rsidRDefault="00F44F42">
            <w:pPr>
              <w:spacing w:line="240" w:lineRule="auto"/>
              <w:rPr>
                <w:sz w:val="20"/>
                <w:szCs w:val="20"/>
              </w:rPr>
            </w:pPr>
            <w:r>
              <w:rPr>
                <w:sz w:val="20"/>
                <w:szCs w:val="20"/>
              </w:rPr>
              <w:lastRenderedPageBreak/>
              <w:t xml:space="preserve">On 02/07/23 a theft occurred at the </w:t>
            </w:r>
            <w:proofErr w:type="spellStart"/>
            <w:r>
              <w:rPr>
                <w:sz w:val="20"/>
                <w:szCs w:val="20"/>
              </w:rPr>
              <w:t>Inversnaid</w:t>
            </w:r>
            <w:proofErr w:type="spellEnd"/>
            <w:r>
              <w:rPr>
                <w:sz w:val="20"/>
                <w:szCs w:val="20"/>
              </w:rPr>
              <w:t xml:space="preserve"> Bunk House.  Enquiries hav</w:t>
            </w:r>
            <w:r>
              <w:rPr>
                <w:sz w:val="20"/>
                <w:szCs w:val="20"/>
              </w:rPr>
              <w:t>e been carried and to date the person responsible is unidentified.</w:t>
            </w:r>
            <w:r>
              <w:rPr>
                <w:noProof/>
              </w:rPr>
              <mc:AlternateContent>
                <mc:Choice Requires="wpg">
                  <w:drawing>
                    <wp:anchor distT="45720" distB="45720" distL="114300" distR="114300" simplePos="0" relativeHeight="251658240" behindDoc="0" locked="0" layoutInCell="1" hidden="0" allowOverlap="1" wp14:anchorId="5EB6215F" wp14:editId="0C2B2C3B">
                      <wp:simplePos x="0" y="0"/>
                      <wp:positionH relativeFrom="column">
                        <wp:posOffset>857250</wp:posOffset>
                      </wp:positionH>
                      <wp:positionV relativeFrom="paragraph">
                        <wp:posOffset>426832</wp:posOffset>
                      </wp:positionV>
                      <wp:extent cx="5162550" cy="1466850"/>
                      <wp:effectExtent l="0" t="0" r="0" b="0"/>
                      <wp:wrapSquare wrapText="bothSides" distT="45720" distB="45720" distL="114300" distR="114300"/>
                      <wp:docPr id="1" name=""/>
                      <wp:cNvGraphicFramePr/>
                      <a:graphic xmlns:a="http://schemas.openxmlformats.org/drawingml/2006/main">
                        <a:graphicData uri="http://schemas.microsoft.com/office/word/2010/wordprocessingShape">
                          <wps:wsp>
                            <wps:cNvSpPr/>
                            <wps:spPr>
                              <a:xfrm>
                                <a:off x="2769488" y="3051338"/>
                                <a:ext cx="5153025" cy="145732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F4C8A6E" w14:textId="77777777" w:rsidR="00B702E3" w:rsidRDefault="00F44F42">
                                  <w:pPr>
                                    <w:spacing w:line="240" w:lineRule="auto"/>
                                    <w:ind w:right="835" w:hanging="835"/>
                                    <w:textDirection w:val="btLr"/>
                                  </w:pPr>
                                  <w:r>
                                    <w:rPr>
                                      <w:b/>
                                      <w:color w:val="000000"/>
                                      <w:sz w:val="20"/>
                                    </w:rPr>
                                    <w:t>Community Engagement and Reassurance</w:t>
                                  </w:r>
                                </w:p>
                                <w:p w14:paraId="6667843C" w14:textId="77777777" w:rsidR="00B702E3" w:rsidRDefault="00F44F42">
                                  <w:pPr>
                                    <w:spacing w:line="240" w:lineRule="auto"/>
                                    <w:ind w:hanging="835"/>
                                    <w:textDirection w:val="btLr"/>
                                  </w:pPr>
                                  <w:r>
                                    <w:rPr>
                                      <w:color w:val="000000"/>
                                      <w:sz w:val="20"/>
                                    </w:rPr>
                                    <w:t>It is important to you to have community officers who you know, who are accessible and who address local problems.</w:t>
                                  </w:r>
                                </w:p>
                                <w:p w14:paraId="2C48EFC1" w14:textId="77777777" w:rsidR="00B702E3" w:rsidRDefault="00B702E3">
                                  <w:pPr>
                                    <w:spacing w:after="100" w:line="240" w:lineRule="auto"/>
                                    <w:ind w:right="835" w:hanging="835"/>
                                    <w:textDirection w:val="btLr"/>
                                  </w:pPr>
                                </w:p>
                                <w:p w14:paraId="05227F8E" w14:textId="77777777" w:rsidR="00B702E3" w:rsidRDefault="00F44F42">
                                  <w:pPr>
                                    <w:spacing w:after="100" w:line="240" w:lineRule="auto"/>
                                    <w:ind w:right="835" w:hanging="835"/>
                                    <w:textDirection w:val="btLr"/>
                                  </w:pPr>
                                  <w:r>
                                    <w:rPr>
                                      <w:color w:val="000000"/>
                                      <w:sz w:val="20"/>
                                    </w:rPr>
                                    <w:t xml:space="preserve">If anyone has any policing issues that they wish to discuss, please contact us at Callander Police Office on 101 or email </w:t>
                                  </w:r>
                                  <w:r>
                                    <w:rPr>
                                      <w:color w:val="0000FF"/>
                                      <w:sz w:val="20"/>
                                      <w:u w:val="single"/>
                                    </w:rPr>
                                    <w:t>TrossachsTeithCPT@scotland.police.uk</w:t>
                                  </w:r>
                                </w:p>
                                <w:p w14:paraId="17842628" w14:textId="77777777" w:rsidR="00B702E3" w:rsidRDefault="00B702E3">
                                  <w:pPr>
                                    <w:spacing w:line="240" w:lineRule="auto"/>
                                    <w:ind w:hanging="835"/>
                                    <w:textDirection w:val="btLr"/>
                                  </w:pPr>
                                </w:p>
                                <w:p w14:paraId="43B88F84" w14:textId="77777777" w:rsidR="00B702E3" w:rsidRDefault="00B702E3">
                                  <w:pPr>
                                    <w:spacing w:line="240" w:lineRule="auto"/>
                                    <w:ind w:hanging="835"/>
                                    <w:textDirection w:val="btLr"/>
                                  </w:pPr>
                                </w:p>
                                <w:p w14:paraId="1A66A3A1" w14:textId="77777777" w:rsidR="00B702E3" w:rsidRDefault="00B702E3">
                                  <w:pPr>
                                    <w:spacing w:line="240" w:lineRule="auto"/>
                                    <w:ind w:hanging="835"/>
                                    <w:textDirection w:val="btLr"/>
                                  </w:pP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45720" distT="45720" distL="114300" distR="114300" hidden="0" layoutInCell="1" locked="0" relativeHeight="0" simplePos="0">
                      <wp:simplePos x="0" y="0"/>
                      <wp:positionH relativeFrom="column">
                        <wp:posOffset>857250</wp:posOffset>
                      </wp:positionH>
                      <wp:positionV relativeFrom="paragraph">
                        <wp:posOffset>426832</wp:posOffset>
                      </wp:positionV>
                      <wp:extent cx="5162550" cy="1466850"/>
                      <wp:effectExtent b="0" l="0" r="0" t="0"/>
                      <wp:wrapSquare wrapText="bothSides" distB="45720" distT="45720" distL="114300" distR="114300"/>
                      <wp:docPr id="1"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5162550" cy="1466850"/>
                              </a:xfrm>
                              <a:prstGeom prst="rect"/>
                              <a:ln/>
                            </pic:spPr>
                          </pic:pic>
                        </a:graphicData>
                      </a:graphic>
                    </wp:anchor>
                  </w:drawing>
                </mc:Fallback>
              </mc:AlternateContent>
            </w:r>
          </w:p>
        </w:tc>
      </w:tr>
    </w:tbl>
    <w:p w14:paraId="6F13DE50" w14:textId="77777777" w:rsidR="00B702E3" w:rsidRDefault="00B702E3">
      <w:pPr>
        <w:spacing w:line="240" w:lineRule="auto"/>
        <w:ind w:right="835"/>
        <w:rPr>
          <w:sz w:val="20"/>
          <w:szCs w:val="20"/>
        </w:rPr>
      </w:pPr>
    </w:p>
    <w:tbl>
      <w:tblPr>
        <w:tblStyle w:val="a5"/>
        <w:tblW w:w="9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925"/>
        <w:gridCol w:w="3900"/>
      </w:tblGrid>
      <w:tr w:rsidR="00B702E3" w14:paraId="50C5CE35" w14:textId="77777777">
        <w:trPr>
          <w:trHeight w:val="3054"/>
        </w:trPr>
        <w:tc>
          <w:tcPr>
            <w:tcW w:w="5925" w:type="dxa"/>
            <w:tcBorders>
              <w:top w:val="single" w:sz="4" w:space="0" w:color="FFFFFF"/>
              <w:left w:val="single" w:sz="4" w:space="0" w:color="FFFFFF"/>
              <w:bottom w:val="single" w:sz="4" w:space="0" w:color="FFFFFF"/>
            </w:tcBorders>
          </w:tcPr>
          <w:p w14:paraId="68449D7E" w14:textId="77777777" w:rsidR="00B702E3" w:rsidRDefault="00B702E3">
            <w:pPr>
              <w:spacing w:line="240" w:lineRule="auto"/>
              <w:rPr>
                <w:b/>
                <w:sz w:val="24"/>
                <w:szCs w:val="24"/>
              </w:rPr>
            </w:pPr>
          </w:p>
          <w:p w14:paraId="2B5AE37C" w14:textId="77777777" w:rsidR="00B702E3" w:rsidRDefault="00B702E3">
            <w:pPr>
              <w:spacing w:line="240" w:lineRule="auto"/>
              <w:rPr>
                <w:b/>
                <w:sz w:val="24"/>
                <w:szCs w:val="24"/>
              </w:rPr>
            </w:pPr>
          </w:p>
          <w:p w14:paraId="58D5D76C" w14:textId="77777777" w:rsidR="00B702E3" w:rsidRDefault="00F44F42">
            <w:pPr>
              <w:spacing w:line="240" w:lineRule="auto"/>
              <w:rPr>
                <w:b/>
                <w:sz w:val="24"/>
                <w:szCs w:val="24"/>
              </w:rPr>
            </w:pPr>
            <w:r>
              <w:rPr>
                <w:b/>
                <w:sz w:val="24"/>
                <w:szCs w:val="24"/>
              </w:rPr>
              <w:t>Other Incidents / Activity of note</w:t>
            </w:r>
          </w:p>
        </w:tc>
        <w:tc>
          <w:tcPr>
            <w:tcW w:w="3900" w:type="dxa"/>
          </w:tcPr>
          <w:p w14:paraId="1EB64019" w14:textId="77777777" w:rsidR="00B702E3" w:rsidRDefault="00B702E3">
            <w:pPr>
              <w:spacing w:line="336" w:lineRule="auto"/>
              <w:rPr>
                <w:sz w:val="20"/>
                <w:szCs w:val="20"/>
              </w:rPr>
            </w:pPr>
            <w:bookmarkStart w:id="0" w:name="_gjdgxs" w:colFirst="0" w:colLast="0"/>
            <w:bookmarkEnd w:id="0"/>
          </w:p>
        </w:tc>
      </w:tr>
    </w:tbl>
    <w:p w14:paraId="4F8499E6" w14:textId="77777777" w:rsidR="00B702E3" w:rsidRDefault="00B702E3">
      <w:pPr>
        <w:spacing w:line="240" w:lineRule="auto"/>
        <w:rPr>
          <w:sz w:val="20"/>
          <w:szCs w:val="20"/>
        </w:rPr>
      </w:pPr>
    </w:p>
    <w:p w14:paraId="2D10F3CF" w14:textId="77777777" w:rsidR="00B702E3" w:rsidRDefault="00B702E3">
      <w:pPr>
        <w:spacing w:line="240" w:lineRule="auto"/>
        <w:rPr>
          <w:sz w:val="20"/>
          <w:szCs w:val="20"/>
        </w:rPr>
      </w:pPr>
    </w:p>
    <w:tbl>
      <w:tblPr>
        <w:tblStyle w:val="a6"/>
        <w:tblW w:w="9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85"/>
        <w:gridCol w:w="4140"/>
      </w:tblGrid>
      <w:tr w:rsidR="00B702E3" w14:paraId="0BA6F3C3" w14:textId="77777777">
        <w:trPr>
          <w:trHeight w:val="1869"/>
        </w:trPr>
        <w:tc>
          <w:tcPr>
            <w:tcW w:w="5685" w:type="dxa"/>
            <w:tcBorders>
              <w:top w:val="single" w:sz="4" w:space="0" w:color="FFFFFF"/>
              <w:left w:val="single" w:sz="4" w:space="0" w:color="FFFFFF"/>
              <w:bottom w:val="single" w:sz="4" w:space="0" w:color="FFFFFF"/>
            </w:tcBorders>
          </w:tcPr>
          <w:p w14:paraId="7E660B36" w14:textId="77777777" w:rsidR="00B702E3" w:rsidRDefault="00B702E3">
            <w:pPr>
              <w:spacing w:line="240" w:lineRule="auto"/>
              <w:rPr>
                <w:b/>
                <w:sz w:val="24"/>
                <w:szCs w:val="24"/>
              </w:rPr>
            </w:pPr>
          </w:p>
          <w:p w14:paraId="2BC90D9B" w14:textId="77777777" w:rsidR="00B702E3" w:rsidRDefault="00F44F42">
            <w:pPr>
              <w:spacing w:line="240" w:lineRule="auto"/>
              <w:rPr>
                <w:b/>
                <w:sz w:val="24"/>
                <w:szCs w:val="24"/>
              </w:rPr>
            </w:pPr>
            <w:r>
              <w:rPr>
                <w:b/>
                <w:sz w:val="24"/>
                <w:szCs w:val="24"/>
              </w:rPr>
              <w:t xml:space="preserve">Issues </w:t>
            </w:r>
            <w:proofErr w:type="gramStart"/>
            <w:r>
              <w:rPr>
                <w:b/>
                <w:sz w:val="24"/>
                <w:szCs w:val="24"/>
              </w:rPr>
              <w:t>raised</w:t>
            </w:r>
            <w:proofErr w:type="gramEnd"/>
          </w:p>
          <w:p w14:paraId="5B1BB7DE" w14:textId="77777777" w:rsidR="00B702E3" w:rsidRDefault="00F44F42">
            <w:pPr>
              <w:spacing w:line="240" w:lineRule="auto"/>
              <w:rPr>
                <w:b/>
                <w:sz w:val="24"/>
                <w:szCs w:val="24"/>
              </w:rPr>
            </w:pPr>
            <w:r>
              <w:rPr>
                <w:b/>
                <w:sz w:val="24"/>
                <w:szCs w:val="24"/>
              </w:rPr>
              <w:t xml:space="preserve"> </w:t>
            </w:r>
          </w:p>
          <w:p w14:paraId="5169A134" w14:textId="77777777" w:rsidR="00B702E3" w:rsidRDefault="00F44F42">
            <w:pPr>
              <w:spacing w:line="240" w:lineRule="auto"/>
              <w:rPr>
                <w:b/>
                <w:sz w:val="24"/>
                <w:szCs w:val="24"/>
              </w:rPr>
            </w:pPr>
            <w:r>
              <w:rPr>
                <w:b/>
                <w:sz w:val="24"/>
                <w:szCs w:val="24"/>
              </w:rPr>
              <w:t>Community Council Feedback</w:t>
            </w:r>
          </w:p>
        </w:tc>
        <w:tc>
          <w:tcPr>
            <w:tcW w:w="4140" w:type="dxa"/>
          </w:tcPr>
          <w:p w14:paraId="5C5A34C3" w14:textId="77777777" w:rsidR="00B702E3" w:rsidRDefault="00B702E3">
            <w:pPr>
              <w:spacing w:line="240" w:lineRule="auto"/>
              <w:rPr>
                <w:sz w:val="20"/>
                <w:szCs w:val="20"/>
              </w:rPr>
            </w:pPr>
          </w:p>
        </w:tc>
      </w:tr>
    </w:tbl>
    <w:p w14:paraId="1EE227EE" w14:textId="77777777" w:rsidR="00B702E3" w:rsidRDefault="00B702E3">
      <w:pPr>
        <w:spacing w:line="240" w:lineRule="auto"/>
        <w:rPr>
          <w:sz w:val="20"/>
          <w:szCs w:val="20"/>
        </w:rPr>
      </w:pPr>
    </w:p>
    <w:p w14:paraId="65228FC1" w14:textId="77777777" w:rsidR="00B702E3" w:rsidRDefault="00F44F42">
      <w:pPr>
        <w:spacing w:line="240" w:lineRule="auto"/>
        <w:rPr>
          <w:sz w:val="20"/>
          <w:szCs w:val="20"/>
        </w:rPr>
      </w:pPr>
      <w:r>
        <w:rPr>
          <w:sz w:val="20"/>
          <w:szCs w:val="20"/>
        </w:rPr>
        <w:t xml:space="preserve">The Community Officers for your area </w:t>
      </w:r>
      <w:proofErr w:type="gramStart"/>
      <w:r>
        <w:rPr>
          <w:sz w:val="20"/>
          <w:szCs w:val="20"/>
        </w:rPr>
        <w:t>are:</w:t>
      </w:r>
      <w:proofErr w:type="gramEnd"/>
      <w:r>
        <w:rPr>
          <w:sz w:val="20"/>
          <w:szCs w:val="20"/>
        </w:rPr>
        <w:t xml:space="preserve"> PC Donald King and PC Lorna Deans, based at Callander Police Office.</w:t>
      </w:r>
    </w:p>
    <w:p w14:paraId="79F1C516" w14:textId="77777777" w:rsidR="00B702E3" w:rsidRDefault="00B702E3">
      <w:pPr>
        <w:spacing w:line="240" w:lineRule="auto"/>
        <w:rPr>
          <w:sz w:val="20"/>
          <w:szCs w:val="20"/>
        </w:rPr>
      </w:pPr>
    </w:p>
    <w:p w14:paraId="4B22E55C" w14:textId="77777777" w:rsidR="00B702E3" w:rsidRDefault="00F44F42">
      <w:pPr>
        <w:spacing w:line="240" w:lineRule="auto"/>
        <w:rPr>
          <w:sz w:val="20"/>
          <w:szCs w:val="20"/>
        </w:rPr>
      </w:pPr>
      <w:r>
        <w:rPr>
          <w:sz w:val="20"/>
          <w:szCs w:val="20"/>
        </w:rPr>
        <w:t>The Community Sergeant for the area is PS Sarah Stephenson, based at Dunblane Office.</w:t>
      </w:r>
    </w:p>
    <w:p w14:paraId="14C5EABE" w14:textId="77777777" w:rsidR="00B702E3" w:rsidRDefault="00B702E3">
      <w:pPr>
        <w:spacing w:line="240" w:lineRule="auto"/>
        <w:rPr>
          <w:sz w:val="20"/>
          <w:szCs w:val="20"/>
        </w:rPr>
      </w:pPr>
    </w:p>
    <w:p w14:paraId="07CB3938" w14:textId="77777777" w:rsidR="00B702E3" w:rsidRDefault="00F44F42">
      <w:pPr>
        <w:spacing w:line="240" w:lineRule="auto"/>
        <w:jc w:val="both"/>
        <w:rPr>
          <w:sz w:val="20"/>
          <w:szCs w:val="20"/>
        </w:rPr>
      </w:pPr>
      <w:r>
        <w:rPr>
          <w:sz w:val="20"/>
          <w:szCs w:val="20"/>
        </w:rPr>
        <w:t xml:space="preserve">They can be contacted via the email address </w:t>
      </w:r>
      <w:hyperlink r:id="rId9">
        <w:r>
          <w:rPr>
            <w:color w:val="0000FF"/>
            <w:sz w:val="20"/>
            <w:szCs w:val="20"/>
            <w:u w:val="single"/>
          </w:rPr>
          <w:t>TrossachsTeithCPT@scotland.police</w:t>
        </w:r>
      </w:hyperlink>
      <w:r>
        <w:rPr>
          <w:color w:val="0000FF"/>
          <w:sz w:val="20"/>
          <w:szCs w:val="20"/>
          <w:u w:val="single"/>
        </w:rPr>
        <w:t>.uk</w:t>
      </w:r>
      <w:r>
        <w:rPr>
          <w:sz w:val="20"/>
          <w:szCs w:val="20"/>
        </w:rPr>
        <w:t xml:space="preserve"> or by phoning </w:t>
      </w:r>
      <w:proofErr w:type="gramStart"/>
      <w:r>
        <w:rPr>
          <w:sz w:val="20"/>
          <w:szCs w:val="20"/>
        </w:rPr>
        <w:t>101</w:t>
      </w:r>
      <w:proofErr w:type="gramEnd"/>
    </w:p>
    <w:p w14:paraId="1A5EC3AE" w14:textId="77777777" w:rsidR="00B702E3" w:rsidRDefault="00F44F42">
      <w:pPr>
        <w:spacing w:line="240" w:lineRule="auto"/>
        <w:rPr>
          <w:sz w:val="20"/>
          <w:szCs w:val="20"/>
        </w:rPr>
      </w:pPr>
      <w:r>
        <w:rPr>
          <w:sz w:val="20"/>
          <w:szCs w:val="20"/>
        </w:rPr>
        <w:t>We regularly publish information on the ‘Forth Valley Police’ Facebook page and tweet using @</w:t>
      </w:r>
      <w:proofErr w:type="gramStart"/>
      <w:r>
        <w:rPr>
          <w:sz w:val="20"/>
          <w:szCs w:val="20"/>
        </w:rPr>
        <w:t>StirlingPol</w:t>
      </w:r>
      <w:proofErr w:type="gramEnd"/>
    </w:p>
    <w:p w14:paraId="4085B5BD" w14:textId="77777777" w:rsidR="00B702E3" w:rsidRDefault="00B702E3">
      <w:pPr>
        <w:spacing w:line="240" w:lineRule="auto"/>
        <w:ind w:right="835"/>
        <w:rPr>
          <w:rFonts w:ascii="Calibri" w:eastAsia="Calibri" w:hAnsi="Calibri" w:cs="Calibri"/>
          <w:color w:val="1F497D"/>
          <w:sz w:val="20"/>
          <w:szCs w:val="20"/>
        </w:rPr>
      </w:pPr>
    </w:p>
    <w:p w14:paraId="6499F118" w14:textId="77777777" w:rsidR="00B702E3" w:rsidRDefault="00B702E3">
      <w:pPr>
        <w:spacing w:line="240" w:lineRule="auto"/>
        <w:rPr>
          <w:sz w:val="20"/>
          <w:szCs w:val="20"/>
        </w:rPr>
      </w:pPr>
    </w:p>
    <w:p w14:paraId="00C312F8" w14:textId="77777777" w:rsidR="00B702E3" w:rsidRDefault="00B702E3"/>
    <w:sectPr w:rsidR="00B702E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02E3"/>
    <w:rsid w:val="00B702E3"/>
    <w:rsid w:val="00F44F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AE85D"/>
  <w15:docId w15:val="{26D43300-996B-4BE9-BD22-CFF8B01C4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pPr>
      <w:ind w:left="835" w:right="835"/>
    </w:pPr>
    <w:tblPr>
      <w:tblStyleRowBandSize w:val="1"/>
      <w:tblStyleColBandSize w:val="1"/>
    </w:tblPr>
  </w:style>
  <w:style w:type="table" w:customStyle="1" w:styleId="a1">
    <w:basedOn w:val="TableNormal"/>
    <w:pPr>
      <w:ind w:left="835" w:right="835"/>
    </w:pPr>
    <w:tblPr>
      <w:tblStyleRowBandSize w:val="1"/>
      <w:tblStyleColBandSize w:val="1"/>
    </w:tblPr>
  </w:style>
  <w:style w:type="table" w:customStyle="1" w:styleId="a2">
    <w:basedOn w:val="TableNormal"/>
    <w:pPr>
      <w:ind w:left="835" w:right="835"/>
    </w:pPr>
    <w:tblPr>
      <w:tblStyleRowBandSize w:val="1"/>
      <w:tblStyleColBandSize w:val="1"/>
    </w:tblPr>
  </w:style>
  <w:style w:type="table" w:customStyle="1" w:styleId="a3">
    <w:basedOn w:val="TableNormal"/>
    <w:pPr>
      <w:ind w:left="835" w:right="835"/>
    </w:pPr>
    <w:tblPr>
      <w:tblStyleRowBandSize w:val="1"/>
      <w:tblStyleColBandSize w:val="1"/>
    </w:tblPr>
  </w:style>
  <w:style w:type="table" w:customStyle="1" w:styleId="a4">
    <w:basedOn w:val="TableNormal"/>
    <w:pPr>
      <w:ind w:left="835" w:right="835"/>
    </w:pPr>
    <w:tblPr>
      <w:tblStyleRowBandSize w:val="1"/>
      <w:tblStyleColBandSize w:val="1"/>
    </w:tblPr>
  </w:style>
  <w:style w:type="table" w:customStyle="1" w:styleId="a5">
    <w:basedOn w:val="TableNormal"/>
    <w:pPr>
      <w:ind w:left="835" w:right="835"/>
    </w:pPr>
    <w:tblPr>
      <w:tblStyleRowBandSize w:val="1"/>
      <w:tblStyleColBandSize w:val="1"/>
    </w:tblPr>
  </w:style>
  <w:style w:type="table" w:customStyle="1" w:styleId="a6">
    <w:basedOn w:val="TableNormal"/>
    <w:pPr>
      <w:ind w:left="835" w:right="835"/>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hyperlink" Target="mailto:hello@ccstrathard.org" TargetMode="External"/><Relationship Id="rId9" Type="http://schemas.openxmlformats.org/officeDocument/2006/relationships/hyperlink" Target="mailto:TrossachsTeithCPT@scotland.poli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1194</Words>
  <Characters>6807</Characters>
  <Application>Microsoft Office Word</Application>
  <DocSecurity>4</DocSecurity>
  <Lines>56</Lines>
  <Paragraphs>15</Paragraphs>
  <ScaleCrop>false</ScaleCrop>
  <Company/>
  <LinksUpToDate>false</LinksUpToDate>
  <CharactersWithSpaces>7986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 Mackintosh</cp:lastModifiedBy>
  <cp:revision>2</cp:revision>
  <dcterms:created xsi:type="dcterms:W3CDTF">2023-08-08T07:16:00Z</dcterms:created>
  <dcterms:modified xsi:type="dcterms:W3CDTF">2023-08-08T07:16:00Z</dcterms:modified>
</cp:coreProperties>
</file>